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F90" w14:textId="705EA72A" w:rsidR="00A514BE" w:rsidRDefault="00864BAC" w:rsidP="002525D4">
      <w:bookmarkStart w:id="0" w:name="OLE_LINK1"/>
      <w:r>
        <w:rPr>
          <w:noProof/>
        </w:rPr>
        <w:drawing>
          <wp:inline distT="0" distB="0" distL="0" distR="0" wp14:anchorId="7A3FD8EF" wp14:editId="2976A645">
            <wp:extent cx="1686813" cy="199881"/>
            <wp:effectExtent l="0" t="0" r="0" b="3810"/>
            <wp:docPr id="14664062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06210" name="Resim 14664062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82" cy="21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4AD79" w14:textId="77777777" w:rsidR="00263B53" w:rsidRDefault="00263B53" w:rsidP="007D231B">
      <w:bookmarkStart w:id="1" w:name="OLE_LINK4"/>
      <w:bookmarkEnd w:id="0"/>
    </w:p>
    <w:p w14:paraId="088AB020" w14:textId="77777777" w:rsidR="00864BAC" w:rsidRDefault="00864BAC" w:rsidP="007D231B"/>
    <w:p w14:paraId="45BFE5F4" w14:textId="35CDA7F3" w:rsidR="00026463" w:rsidRDefault="00026463" w:rsidP="00026463">
      <w:bookmarkStart w:id="2" w:name="OLE_LINK7"/>
      <w:bookmarkEnd w:id="1"/>
      <w:r>
        <w:t xml:space="preserve">Sadık Uygun 3. Çocuk Edebiyatı </w:t>
      </w:r>
      <w:r w:rsidR="007C7FAB">
        <w:t xml:space="preserve">Roman </w:t>
      </w:r>
      <w:r>
        <w:t>Yarışması</w:t>
      </w:r>
    </w:p>
    <w:p w14:paraId="6DE5AA2A" w14:textId="77777777" w:rsidR="00026463" w:rsidRDefault="00026463" w:rsidP="00026463"/>
    <w:p w14:paraId="1EBDF603" w14:textId="4A00F8E7" w:rsidR="00026463" w:rsidRDefault="00026463" w:rsidP="00026463">
      <w:r>
        <w:t>İnsan yavrusu</w:t>
      </w:r>
      <w:r w:rsidR="00A01F23">
        <w:t>,</w:t>
      </w:r>
      <w:r>
        <w:t xml:space="preserve"> bağımlı ve muhtaç olarak dünyaya gelir. Bu muhtaçlık temelinde bakım ve koruma sağlayanın </w:t>
      </w:r>
      <w:r w:rsidR="004D111E">
        <w:t>“</w:t>
      </w:r>
      <w:r w:rsidR="00A01F23">
        <w:t>D</w:t>
      </w:r>
      <w:r>
        <w:t>ur, sus, sen anlamazsın, senin iyiliğin için</w:t>
      </w:r>
      <w:r w:rsidR="00A01F23">
        <w:t>…</w:t>
      </w:r>
      <w:r w:rsidR="004D111E">
        <w:t>”</w:t>
      </w:r>
      <w:r>
        <w:t xml:space="preserve"> kartıyla servis e</w:t>
      </w:r>
      <w:r w:rsidR="00996ECC">
        <w:t>ttiği</w:t>
      </w:r>
      <w:r>
        <w:t xml:space="preserve"> otorite</w:t>
      </w:r>
      <w:r w:rsidR="00996ECC">
        <w:t>si</w:t>
      </w:r>
      <w:r>
        <w:t xml:space="preserve">nin </w:t>
      </w:r>
      <w:r w:rsidR="004D111E">
        <w:t>soğuk</w:t>
      </w:r>
      <w:r>
        <w:t xml:space="preserve"> yüzüyle defalarca karşılaşarak büyür </w:t>
      </w:r>
      <w:r w:rsidR="004D111E">
        <w:t>değ</w:t>
      </w:r>
      <w:r>
        <w:t>işir. Kişilik</w:t>
      </w:r>
      <w:r w:rsidR="00A01F23">
        <w:t>;</w:t>
      </w:r>
      <w:r>
        <w:t xml:space="preserve"> bir bakıma susturulmakla, bastırılmakla, anlatılamayanın yüküyle şekillenir</w:t>
      </w:r>
      <w:r w:rsidR="00A01F23">
        <w:t>.</w:t>
      </w:r>
      <w:r>
        <w:t xml:space="preserve"> Azınlıklar, kadınlar, çocuklar bu yüzden görünmez olurlar; tarihin sayfalarında, toplumun gündelik hayatında yer bulamazlar </w:t>
      </w:r>
      <w:r w:rsidRPr="00996ECC">
        <w:t>kendilerine</w:t>
      </w:r>
      <w:r>
        <w:t>. Yetişkinler</w:t>
      </w:r>
      <w:r w:rsidR="00A01F23">
        <w:t>,</w:t>
      </w:r>
      <w:r>
        <w:t xml:space="preserve"> kimi zaman şiddetin ağırlığını </w:t>
      </w:r>
      <w:r w:rsidR="00A01F23">
        <w:t>sözcük</w:t>
      </w:r>
      <w:r>
        <w:t>lere dökebilir</w:t>
      </w:r>
      <w:r w:rsidR="00A01F23">
        <w:t>;</w:t>
      </w:r>
      <w:r>
        <w:t xml:space="preserve"> </w:t>
      </w:r>
      <w:r w:rsidR="00996ECC">
        <w:t xml:space="preserve">birbirlerinin acısına </w:t>
      </w:r>
      <w:r>
        <w:t>tanıklık edebilirler. Çocuklar ise dil becerileri tam olarak gelişmediği için çoğunlukla sessiz</w:t>
      </w:r>
      <w:r w:rsidR="00957DB4">
        <w:t xml:space="preserve"> ve karanlık bir odada </w:t>
      </w:r>
      <w:r>
        <w:t>kendi yalnızlıklarıyla baş</w:t>
      </w:r>
      <w:r w:rsidR="004D111E">
        <w:t xml:space="preserve"> </w:t>
      </w:r>
      <w:r>
        <w:t>başa kalırlar. Onların sesi</w:t>
      </w:r>
      <w:r w:rsidR="00A01F23">
        <w:t>;</w:t>
      </w:r>
      <w:r>
        <w:t xml:space="preserve"> çoğu kez oyunlarda, ağlamalarda, çığlıklarda ya da onları sözsüz </w:t>
      </w:r>
      <w:r w:rsidR="004D111E">
        <w:t xml:space="preserve">alanda </w:t>
      </w:r>
      <w:r>
        <w:t>anlayabilen erişkinlerin bakışında duyulur.</w:t>
      </w:r>
    </w:p>
    <w:p w14:paraId="7893822A" w14:textId="77777777" w:rsidR="00026463" w:rsidRDefault="00026463" w:rsidP="00026463"/>
    <w:p w14:paraId="4DF5847C" w14:textId="45D1BDA8" w:rsidR="004D111E" w:rsidRDefault="00B46769" w:rsidP="00026463">
      <w:r>
        <w:t>Y</w:t>
      </w:r>
      <w:r w:rsidR="00026463">
        <w:t>arışma</w:t>
      </w:r>
      <w:r w:rsidR="00A01F23">
        <w:t>mızın</w:t>
      </w:r>
      <w:r w:rsidR="00026463">
        <w:t xml:space="preserve"> çıkış noktası</w:t>
      </w:r>
      <w:r w:rsidR="00A01F23">
        <w:t>,</w:t>
      </w:r>
      <w:r w:rsidR="00026463">
        <w:t xml:space="preserve"> </w:t>
      </w:r>
      <w:r>
        <w:t>çocukların kendilerini ifade edebilmelerinin önünü açabilecek bir yol bulmaktı.</w:t>
      </w:r>
      <w:r w:rsidR="00026463">
        <w:t xml:space="preserve"> Çocuk edebiyatı, yalnızca yeni metinler üretmenin değil</w:t>
      </w:r>
      <w:r w:rsidR="00A01F23">
        <w:t>;</w:t>
      </w:r>
      <w:r w:rsidR="00026463">
        <w:t xml:space="preserve"> aynı zamanda çocukların görünmeyen, duyulmayan sesini duyurmanın bir yoludur. Çünkü çocuk</w:t>
      </w:r>
      <w:r w:rsidR="00A01F23">
        <w:t>;</w:t>
      </w:r>
      <w:r w:rsidR="00026463">
        <w:t xml:space="preserve"> geleceğin yetişkini olmanın ötesinde bugün</w:t>
      </w:r>
      <w:r w:rsidR="004D111E">
        <w:t xml:space="preserve"> de apayrı, bağımsız bir</w:t>
      </w:r>
      <w:r w:rsidR="00026463">
        <w:t xml:space="preserve"> öznedir. </w:t>
      </w:r>
      <w:r w:rsidR="004D111E">
        <w:t>H</w:t>
      </w:r>
      <w:r w:rsidR="00A01F23">
        <w:t>â</w:t>
      </w:r>
      <w:r w:rsidR="004D111E">
        <w:t xml:space="preserve">lihazırda bir özne </w:t>
      </w:r>
      <w:r w:rsidR="00026463">
        <w:t xml:space="preserve">olarak </w:t>
      </w:r>
      <w:r w:rsidR="004D111E">
        <w:t>sadece yarın değil</w:t>
      </w:r>
      <w:r w:rsidR="00A01F23">
        <w:t>;</w:t>
      </w:r>
      <w:r w:rsidR="004D111E">
        <w:t xml:space="preserve"> bugün de </w:t>
      </w:r>
      <w:r w:rsidR="00026463">
        <w:t xml:space="preserve">kendini </w:t>
      </w:r>
      <w:r w:rsidR="00C62800">
        <w:t>ifade edebileceği</w:t>
      </w:r>
      <w:r w:rsidR="00026463">
        <w:t xml:space="preserve"> sözcüklere, </w:t>
      </w:r>
      <w:r w:rsidR="00A01F23">
        <w:t>öykülere</w:t>
      </w:r>
      <w:r w:rsidR="00026463">
        <w:t>, simgelere ihtiyaç duyar.</w:t>
      </w:r>
      <w:r w:rsidR="004D111E">
        <w:t xml:space="preserve"> </w:t>
      </w:r>
    </w:p>
    <w:p w14:paraId="5EE8735E" w14:textId="77777777" w:rsidR="004D111E" w:rsidRDefault="004D111E" w:rsidP="00026463"/>
    <w:p w14:paraId="169ED3B0" w14:textId="483B9192" w:rsidR="00026463" w:rsidRDefault="00026463" w:rsidP="00026463">
      <w:r>
        <w:t>Sadık Uygun</w:t>
      </w:r>
      <w:r w:rsidR="00A01F23">
        <w:t>,</w:t>
      </w:r>
      <w:r>
        <w:t xml:space="preserve"> yaşamı boyunca bu </w:t>
      </w:r>
      <w:r w:rsidR="00996ECC">
        <w:t>bilişle hareket etti</w:t>
      </w:r>
      <w:r>
        <w:t xml:space="preserve">. Onun </w:t>
      </w:r>
      <w:r w:rsidR="00996ECC">
        <w:t xml:space="preserve">bir </w:t>
      </w:r>
      <w:r>
        <w:t>sözü</w:t>
      </w:r>
      <w:r w:rsidR="00996ECC">
        <w:t>yle ifade edersek</w:t>
      </w:r>
      <w:r>
        <w:t>: “Eğitimciliğin asıl amacı bilgi edindirmek değil</w:t>
      </w:r>
      <w:r w:rsidR="00A01F23">
        <w:t>;</w:t>
      </w:r>
      <w:r>
        <w:t xml:space="preserve"> daha iyi bir insan olmanın, daha iyi bir dünyanın mümkün olduğunu öğretmektir.” Sadık Uygun öğretmenlik, mill</w:t>
      </w:r>
      <w:r w:rsidR="00A01F23">
        <w:t>î</w:t>
      </w:r>
      <w:r>
        <w:t xml:space="preserve"> eğitim müfettişliği, 20 yıl yayıncılık yapmış</w:t>
      </w:r>
      <w:r w:rsidR="00A01F23">
        <w:t>;</w:t>
      </w:r>
      <w:r>
        <w:t xml:space="preserve"> onlarca ders kitabının yazarı, </w:t>
      </w:r>
      <w:r w:rsidR="00A01F23">
        <w:t>c</w:t>
      </w:r>
      <w:r>
        <w:t xml:space="preserve">umhuriyet aydını bir eğitimcidir. Ölümünün ardından ailesinin üstlendiği bu </w:t>
      </w:r>
      <w:proofErr w:type="gramStart"/>
      <w:r>
        <w:t>proje</w:t>
      </w:r>
      <w:r w:rsidR="00A01F23">
        <w:t>,</w:t>
      </w:r>
      <w:proofErr w:type="gramEnd"/>
      <w:r>
        <w:t xml:space="preserve"> hem onu anmak hem</w:t>
      </w:r>
      <w:r w:rsidR="00B46769">
        <w:t xml:space="preserve"> de</w:t>
      </w:r>
      <w:r>
        <w:t xml:space="preserve"> köy okullarına ve öğrencilere verdiği desteği sürdürme</w:t>
      </w:r>
      <w:r w:rsidR="00996ECC">
        <w:t>yi amaçlamaktadır.</w:t>
      </w:r>
    </w:p>
    <w:p w14:paraId="662BC80C" w14:textId="77777777" w:rsidR="00026463" w:rsidRDefault="00026463" w:rsidP="00026463"/>
    <w:p w14:paraId="38A66EA5" w14:textId="7A0D0535" w:rsidR="00026463" w:rsidRDefault="00026463" w:rsidP="00026463">
      <w:r>
        <w:t>Cumhuriyet’in 100. yılında başlat</w:t>
      </w:r>
      <w:r w:rsidR="005D30AC">
        <w:t>tığımız</w:t>
      </w:r>
      <w:r>
        <w:t xml:space="preserve"> </w:t>
      </w:r>
      <w:r w:rsidR="005D30AC">
        <w:t>roman</w:t>
      </w:r>
      <w:r>
        <w:t xml:space="preserve"> yarışma</w:t>
      </w:r>
      <w:r w:rsidR="005D30AC">
        <w:t>mız</w:t>
      </w:r>
      <w:r>
        <w:t>, bu yıl üçüncü kez düzenleniyor. Bu süreklilik, yalnızca bir edebiyat yarışmasının devamı değildir; aynı zamanda kültürel belleğin, kuşaktan kuşağa taşınan bir sorumluluğun ifadesidir.</w:t>
      </w:r>
    </w:p>
    <w:p w14:paraId="63EF7433" w14:textId="77777777" w:rsidR="00026463" w:rsidRDefault="00026463" w:rsidP="00026463"/>
    <w:p w14:paraId="7449B492" w14:textId="77777777" w:rsidR="00C62800" w:rsidRDefault="00026463" w:rsidP="00026463">
      <w:r>
        <w:t xml:space="preserve">Bu yılın teması mizah. Tarih boyunca mizah, yalnızca güldürmek için değil; otoriteyi sorgulamak, hakikati ortaya çıkarmak ve bireye kendini ifade etme alanı açmak, daha sahici bir yaşamın yollarını aramak için </w:t>
      </w:r>
      <w:r w:rsidR="00C62800">
        <w:t xml:space="preserve">ortaya çıkmış bir direnme biçimidir. </w:t>
      </w:r>
    </w:p>
    <w:p w14:paraId="4AA14265" w14:textId="77777777" w:rsidR="00C62800" w:rsidRDefault="00C62800" w:rsidP="00026463"/>
    <w:p w14:paraId="277CF230" w14:textId="3AABC5C4" w:rsidR="00996ECC" w:rsidRDefault="00996ECC" w:rsidP="00996ECC">
      <w:r>
        <w:t>Çocuğun kahkahası, gözyaşı, çığlığı, oyunları, mimikleri söze dökülünce dış dünyanın baskısı altında kalan bedeninin devrimci bir müdahale</w:t>
      </w:r>
      <w:r w:rsidR="009A4D6F">
        <w:t>sidir</w:t>
      </w:r>
      <w:r>
        <w:t>. Çocuğun kendini bir özne olarak tanıması, toplumun bir parçası ve bireyi olduğunu kavraması kişiliğin en radikal dönüşümüdür.</w:t>
      </w:r>
    </w:p>
    <w:p w14:paraId="7F63D893" w14:textId="77777777" w:rsidR="009A4D6F" w:rsidRDefault="009A4D6F" w:rsidP="00996ECC"/>
    <w:p w14:paraId="347887FF" w14:textId="6ACECF5C" w:rsidR="009A4D6F" w:rsidRDefault="009A4D6F" w:rsidP="00996ECC">
      <w:r>
        <w:t>Ekolojik dengenin bozulduğu, toplumlardaki eşitsizliğin arttığı, yaşam koşullarının zorlaştığı bir çağda mizahın dili bir özgürleşme aracıdır.</w:t>
      </w:r>
    </w:p>
    <w:p w14:paraId="791C6032" w14:textId="77777777" w:rsidR="00026463" w:rsidRDefault="00026463" w:rsidP="00026463"/>
    <w:p w14:paraId="50A3523A" w14:textId="23B928E5" w:rsidR="00C40B37" w:rsidRPr="00C40B37" w:rsidRDefault="00026463" w:rsidP="00C40B37">
      <w:r>
        <w:t>Yarışma</w:t>
      </w:r>
      <w:r w:rsidR="005D30AC">
        <w:t>mız</w:t>
      </w:r>
      <w:r>
        <w:t xml:space="preserve">, 8–12 yaş grubuna </w:t>
      </w:r>
      <w:r w:rsidR="009A4D6F">
        <w:t xml:space="preserve">yönelik olarak </w:t>
      </w:r>
      <w:r>
        <w:t>yazılacak mizah romanlarına açıktır. Başvurular 14 Şubat 2026’ya kadar sürecek</w:t>
      </w:r>
      <w:r w:rsidR="009A4D6F">
        <w:t>tir</w:t>
      </w:r>
      <w:r>
        <w:t>. Eserler</w:t>
      </w:r>
      <w:r w:rsidR="005D30AC">
        <w:t>;</w:t>
      </w:r>
      <w:r>
        <w:t xml:space="preserve"> alanında yetkin</w:t>
      </w:r>
      <w:r w:rsidR="00C40B37">
        <w:t xml:space="preserve"> </w:t>
      </w:r>
      <w:r w:rsidR="00C40B37" w:rsidRPr="00C40B37">
        <w:t xml:space="preserve">yazar, </w:t>
      </w:r>
      <w:r w:rsidR="005D30AC">
        <w:t xml:space="preserve">akademisyen, </w:t>
      </w:r>
      <w:r w:rsidR="00AB031E">
        <w:t xml:space="preserve">editör, </w:t>
      </w:r>
      <w:r w:rsidR="005D30AC">
        <w:lastRenderedPageBreak/>
        <w:t xml:space="preserve">yayıncı, </w:t>
      </w:r>
      <w:r w:rsidR="00C40B37" w:rsidRPr="00C40B37">
        <w:t xml:space="preserve">gazeteci, psikolog, </w:t>
      </w:r>
      <w:r w:rsidR="00C40B37">
        <w:t xml:space="preserve">psikiyatrist, </w:t>
      </w:r>
      <w:r w:rsidR="005D30AC">
        <w:t xml:space="preserve">psikoterapist, pediatrist, </w:t>
      </w:r>
      <w:r w:rsidR="00C40B37" w:rsidRPr="00C40B37">
        <w:t>eğitimci, sanatçı gibi çeşitli alanlarda faaliyet gösteren</w:t>
      </w:r>
      <w:r>
        <w:t xml:space="preserve"> bir seçici kurul tarafından değerlendirilecek</w:t>
      </w:r>
      <w:r w:rsidR="009A4D6F">
        <w:t>tir</w:t>
      </w:r>
      <w:r>
        <w:t>.</w:t>
      </w:r>
      <w:r w:rsidR="00C40B37">
        <w:t xml:space="preserve"> Seçici kurul üyeleri (alfabetik sırayla) Agah Aydın, Dr. </w:t>
      </w:r>
      <w:r w:rsidR="005D30AC">
        <w:t>(</w:t>
      </w:r>
      <w:r w:rsidR="00AB031E">
        <w:t>p</w:t>
      </w:r>
      <w:r w:rsidR="00C40B37">
        <w:t>sikiyatrist, psikoterapist</w:t>
      </w:r>
      <w:r w:rsidR="005D30AC">
        <w:t>)</w:t>
      </w:r>
      <w:r w:rsidR="00C40B37">
        <w:t xml:space="preserve"> – Buket Uzuner </w:t>
      </w:r>
      <w:r w:rsidR="005D30AC">
        <w:t>(</w:t>
      </w:r>
      <w:r w:rsidR="00AB031E">
        <w:t>y</w:t>
      </w:r>
      <w:r w:rsidR="00C40B37">
        <w:t>azar, akademisyen</w:t>
      </w:r>
      <w:r w:rsidR="005D30AC">
        <w:t xml:space="preserve">) </w:t>
      </w:r>
      <w:r w:rsidR="00C40B37">
        <w:t xml:space="preserve">– Deniz Yüce Başarır </w:t>
      </w:r>
      <w:r w:rsidR="005D30AC">
        <w:t>(</w:t>
      </w:r>
      <w:r w:rsidR="00AB031E">
        <w:t>y</w:t>
      </w:r>
      <w:r w:rsidR="00C40B37">
        <w:t>ayıncı, editör, yazar</w:t>
      </w:r>
      <w:r w:rsidR="005D30AC">
        <w:t>)</w:t>
      </w:r>
      <w:r w:rsidR="00C40B37">
        <w:t xml:space="preserve"> – Gonca </w:t>
      </w:r>
      <w:proofErr w:type="spellStart"/>
      <w:r w:rsidR="00C40B37">
        <w:t>Vuslateri</w:t>
      </w:r>
      <w:proofErr w:type="spellEnd"/>
      <w:r w:rsidR="00C40B37">
        <w:t xml:space="preserve"> </w:t>
      </w:r>
      <w:r w:rsidR="005D30AC">
        <w:t>(</w:t>
      </w:r>
      <w:r w:rsidR="00AB031E">
        <w:t>o</w:t>
      </w:r>
      <w:r w:rsidR="00C40B37">
        <w:t>yuncu</w:t>
      </w:r>
      <w:r w:rsidR="005D30AC">
        <w:t>)</w:t>
      </w:r>
      <w:r w:rsidR="00C40B37">
        <w:t xml:space="preserve"> – Hatice Aslan </w:t>
      </w:r>
      <w:r w:rsidR="005D30AC">
        <w:t>(</w:t>
      </w:r>
      <w:r w:rsidR="00AB031E">
        <w:t>o</w:t>
      </w:r>
      <w:r w:rsidR="00C40B37">
        <w:t>yuncu</w:t>
      </w:r>
      <w:r w:rsidR="005D30AC">
        <w:t>)</w:t>
      </w:r>
      <w:r w:rsidR="00C40B37">
        <w:t xml:space="preserve"> – Menekşe </w:t>
      </w:r>
      <w:proofErr w:type="spellStart"/>
      <w:r w:rsidR="00C40B37">
        <w:t>Tokyay</w:t>
      </w:r>
      <w:proofErr w:type="spellEnd"/>
      <w:r w:rsidR="00C40B37">
        <w:t xml:space="preserve">, Dr. </w:t>
      </w:r>
      <w:r w:rsidR="00774905">
        <w:t>(</w:t>
      </w:r>
      <w:r w:rsidR="00AB031E">
        <w:t>g</w:t>
      </w:r>
      <w:r w:rsidR="00C40B37">
        <w:t>azeteci, yazar</w:t>
      </w:r>
      <w:r w:rsidR="005D30AC">
        <w:t>)</w:t>
      </w:r>
      <w:r w:rsidR="00C40B37">
        <w:t xml:space="preserve"> – Pınar Sabancı </w:t>
      </w:r>
      <w:r w:rsidR="005D30AC">
        <w:t>(</w:t>
      </w:r>
      <w:r w:rsidR="00AB031E">
        <w:t>p</w:t>
      </w:r>
      <w:r w:rsidR="00C40B37">
        <w:t>sikolog, psikoterapist</w:t>
      </w:r>
      <w:r w:rsidR="005D30AC">
        <w:t>)</w:t>
      </w:r>
      <w:r w:rsidR="00C40B37">
        <w:t xml:space="preserve"> – Sedat Sever, Prof. Dr. </w:t>
      </w:r>
      <w:r w:rsidR="005D30AC">
        <w:t>(</w:t>
      </w:r>
      <w:r w:rsidR="00AB031E">
        <w:t>e</w:t>
      </w:r>
      <w:r w:rsidR="00C40B37">
        <w:t>ğitbilimci, yazar</w:t>
      </w:r>
      <w:r w:rsidR="005D30AC">
        <w:t>)</w:t>
      </w:r>
      <w:r w:rsidR="00C40B37">
        <w:t xml:space="preserve"> – Suat Çağlayan, Prof. Dr.  </w:t>
      </w:r>
      <w:r w:rsidR="005D30AC">
        <w:t>(</w:t>
      </w:r>
      <w:proofErr w:type="gramStart"/>
      <w:r w:rsidR="005D30AC">
        <w:t>e</w:t>
      </w:r>
      <w:r w:rsidR="00C40B37">
        <w:t>ski</w:t>
      </w:r>
      <w:proofErr w:type="gramEnd"/>
      <w:r w:rsidR="00C40B37">
        <w:t xml:space="preserve"> </w:t>
      </w:r>
      <w:r w:rsidR="005D30AC">
        <w:t>k</w:t>
      </w:r>
      <w:r w:rsidR="00C40B37">
        <w:t xml:space="preserve">ültür </w:t>
      </w:r>
      <w:r w:rsidR="005D30AC">
        <w:t>b</w:t>
      </w:r>
      <w:r w:rsidR="00C40B37">
        <w:t>akanı, pediatrist, yazar</w:t>
      </w:r>
      <w:r w:rsidR="005D30AC">
        <w:t>)</w:t>
      </w:r>
      <w:r w:rsidR="00C40B37">
        <w:t xml:space="preserve"> </w:t>
      </w:r>
      <w:r w:rsidR="00C40B37" w:rsidRPr="00C40B37">
        <w:t>yer alıyor. </w:t>
      </w:r>
    </w:p>
    <w:p w14:paraId="249662D9" w14:textId="77777777" w:rsidR="00026463" w:rsidRDefault="00026463" w:rsidP="00026463"/>
    <w:p w14:paraId="385AE843" w14:textId="186CDF24" w:rsidR="00026463" w:rsidRDefault="00026463" w:rsidP="00026463">
      <w:r>
        <w:t>Ödüller, yalnızca bir armağan ya da destek değildir. Her kazanan kitap</w:t>
      </w:r>
      <w:r w:rsidR="005D30AC">
        <w:t>,</w:t>
      </w:r>
      <w:r>
        <w:t xml:space="preserve"> basıldığında k</w:t>
      </w:r>
      <w:r w:rsidR="005D30AC">
        <w:t>â</w:t>
      </w:r>
      <w:r>
        <w:t>ğıt üzerinde kalmayacak; aynı zamanda yeni bir yaşam döngüsüne katılacaktır. Çünkü bu kitaplardan elde edilen tüm gelir, öğrenim hayatını sürdürmekte güçlük çeken çocuklara burs olarak dönecektir. Böylece metin, edebiyatın sınırlarını aşacak; hayatın kendisine dokunacaktır.</w:t>
      </w:r>
    </w:p>
    <w:p w14:paraId="128D2C7B" w14:textId="77777777" w:rsidR="00026463" w:rsidRDefault="00026463" w:rsidP="00026463"/>
    <w:p w14:paraId="4CF031DD" w14:textId="77777777" w:rsidR="00026463" w:rsidRDefault="00026463" w:rsidP="00026463">
      <w:r>
        <w:t>Bir roman, bir kahkaha, bir umut…</w:t>
      </w:r>
    </w:p>
    <w:p w14:paraId="35B5DA8E" w14:textId="77777777" w:rsidR="0065223E" w:rsidRDefault="00026463" w:rsidP="00026463">
      <w:r>
        <w:t>Sadık Uygun’un ideali, edebiyatın diliyle çocukların dünyasında varlığını sürdürecektir.</w:t>
      </w:r>
      <w:bookmarkEnd w:id="2"/>
    </w:p>
    <w:p w14:paraId="1C8E4950" w14:textId="77777777" w:rsidR="00AB031E" w:rsidRDefault="00AB031E" w:rsidP="00026463"/>
    <w:p w14:paraId="199F3FBB" w14:textId="77777777" w:rsidR="00AB031E" w:rsidRDefault="00AB031E" w:rsidP="00026463"/>
    <w:p w14:paraId="0D5CAF38" w14:textId="77777777" w:rsidR="00AB031E" w:rsidRDefault="00AB031E" w:rsidP="00026463">
      <w:r>
        <w:t>Dr. Özgür Uygun Aydın</w:t>
      </w:r>
    </w:p>
    <w:p w14:paraId="37BAB95B" w14:textId="77777777" w:rsidR="00AB031E" w:rsidRDefault="00AB031E" w:rsidP="00026463">
      <w:r>
        <w:t xml:space="preserve">Sadık Uygun Yayınları </w:t>
      </w:r>
    </w:p>
    <w:p w14:paraId="1165B2E0" w14:textId="77777777" w:rsidR="00AB031E" w:rsidRDefault="00AB031E" w:rsidP="00026463">
      <w:r>
        <w:t>Genel Yayın Yönetmeni</w:t>
      </w:r>
    </w:p>
    <w:p w14:paraId="058BF48D" w14:textId="77777777" w:rsidR="009A4D6F" w:rsidRDefault="009A4D6F" w:rsidP="00026463"/>
    <w:p w14:paraId="65316909" w14:textId="77777777" w:rsidR="009A4D6F" w:rsidRDefault="009A4D6F" w:rsidP="00026463"/>
    <w:p w14:paraId="339777BB" w14:textId="77777777" w:rsidR="00C40B37" w:rsidRDefault="00C40B37" w:rsidP="009A4D6F"/>
    <w:p w14:paraId="54D90544" w14:textId="77777777" w:rsidR="00C40B37" w:rsidRDefault="00C40B37" w:rsidP="009A4D6F"/>
    <w:p w14:paraId="24ABF4B8" w14:textId="77777777" w:rsidR="009A4D6F" w:rsidRDefault="009A4D6F" w:rsidP="00026463"/>
    <w:sectPr w:rsidR="009A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D4"/>
    <w:rsid w:val="00026463"/>
    <w:rsid w:val="00137C42"/>
    <w:rsid w:val="002525D4"/>
    <w:rsid w:val="00263B53"/>
    <w:rsid w:val="002815EB"/>
    <w:rsid w:val="00361B3C"/>
    <w:rsid w:val="004D111E"/>
    <w:rsid w:val="005D30AC"/>
    <w:rsid w:val="005D6AA0"/>
    <w:rsid w:val="0065223E"/>
    <w:rsid w:val="00774905"/>
    <w:rsid w:val="007C7FAB"/>
    <w:rsid w:val="007D231B"/>
    <w:rsid w:val="00860EF6"/>
    <w:rsid w:val="00864BAC"/>
    <w:rsid w:val="00957DB4"/>
    <w:rsid w:val="00996ECC"/>
    <w:rsid w:val="009A4D6F"/>
    <w:rsid w:val="009C0887"/>
    <w:rsid w:val="00A01F23"/>
    <w:rsid w:val="00A229CD"/>
    <w:rsid w:val="00A514BE"/>
    <w:rsid w:val="00A53636"/>
    <w:rsid w:val="00AB031E"/>
    <w:rsid w:val="00B46769"/>
    <w:rsid w:val="00BD15CC"/>
    <w:rsid w:val="00C40B37"/>
    <w:rsid w:val="00C441FB"/>
    <w:rsid w:val="00C62800"/>
    <w:rsid w:val="00D41D55"/>
    <w:rsid w:val="00E11A06"/>
    <w:rsid w:val="00E44A97"/>
    <w:rsid w:val="00F05BA4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0409"/>
  <w15:chartTrackingRefBased/>
  <w15:docId w15:val="{D7251488-D346-3B45-AC9E-066DC83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2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2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2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2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2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2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2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2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2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25D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25D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25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25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25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25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2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25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2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25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25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25D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2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25D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25D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0B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s6">
    <w:name w:val="s6"/>
    <w:basedOn w:val="VarsaylanParagrafYazTipi"/>
    <w:rsid w:val="00C40B37"/>
  </w:style>
  <w:style w:type="character" w:customStyle="1" w:styleId="apple-converted-space">
    <w:name w:val="apple-converted-space"/>
    <w:basedOn w:val="VarsaylanParagrafYazTipi"/>
    <w:rsid w:val="00C40B37"/>
  </w:style>
  <w:style w:type="paragraph" w:styleId="Dzeltme">
    <w:name w:val="Revision"/>
    <w:hidden/>
    <w:uiPriority w:val="99"/>
    <w:semiHidden/>
    <w:rsid w:val="00A0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2025-09-20T14:52:00Z</dcterms:created>
  <dcterms:modified xsi:type="dcterms:W3CDTF">2025-09-20T14:52:00Z</dcterms:modified>
</cp:coreProperties>
</file>