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E28F2E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82C63">
        <w:rPr>
          <w:rFonts w:ascii="Arial" w:eastAsia="Times New Roman" w:hAnsi="Arial" w:cs="Arial"/>
          <w:b/>
          <w:lang w:eastAsia="tr-TR"/>
        </w:rPr>
        <w:t>80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3D5D5C02" w:rsidR="00420285" w:rsidRPr="00CC21AC" w:rsidRDefault="009D6C69"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69">
              <w:rPr>
                <w:rFonts w:ascii="Arial" w:eastAsia="Times New Roman" w:hAnsi="Arial" w:cs="Arial"/>
                <w:bCs/>
                <w:lang w:eastAsia="tr-TR"/>
              </w:rPr>
              <w:t>Boş-dolu</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43D07BAA" w14:textId="77777777" w:rsidR="009D6C69" w:rsidRPr="009D6C69" w:rsidRDefault="009D6C69" w:rsidP="009D6C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69">
              <w:rPr>
                <w:rFonts w:ascii="Arial" w:eastAsia="Times New Roman" w:hAnsi="Arial" w:cs="Arial"/>
                <w:bCs/>
                <w:lang w:eastAsia="tr-TR"/>
              </w:rPr>
              <w:t>Soru cümlesi</w:t>
            </w:r>
          </w:p>
          <w:p w14:paraId="3024F064" w14:textId="77777777" w:rsidR="009D6C69" w:rsidRPr="009D6C69" w:rsidRDefault="009D6C69" w:rsidP="009D6C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69">
              <w:rPr>
                <w:rFonts w:ascii="Arial" w:eastAsia="Times New Roman" w:hAnsi="Arial" w:cs="Arial"/>
                <w:bCs/>
                <w:lang w:eastAsia="tr-TR"/>
              </w:rPr>
              <w:t>Mobil</w:t>
            </w:r>
          </w:p>
          <w:p w14:paraId="1426F8AF" w14:textId="77777777" w:rsidR="009D6C69" w:rsidRPr="009D6C69" w:rsidRDefault="009D6C69" w:rsidP="009D6C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69">
              <w:rPr>
                <w:rFonts w:ascii="Arial" w:eastAsia="Times New Roman" w:hAnsi="Arial" w:cs="Arial"/>
                <w:bCs/>
                <w:lang w:eastAsia="tr-TR"/>
              </w:rPr>
              <w:t>Görsel bütünleme</w:t>
            </w:r>
          </w:p>
          <w:p w14:paraId="4195B74B" w14:textId="361F0893" w:rsidR="00420285" w:rsidRPr="00CC21AC" w:rsidRDefault="009D6C69" w:rsidP="009D6C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69">
              <w:rPr>
                <w:rFonts w:ascii="Arial" w:eastAsia="Times New Roman" w:hAnsi="Arial" w:cs="Arial"/>
                <w:bCs/>
                <w:lang w:eastAsia="tr-TR"/>
              </w:rPr>
              <w:t>Algoritma</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52A4825A" w14:textId="77777777" w:rsidR="009D6C69" w:rsidRPr="009D6C69" w:rsidRDefault="009D6C69" w:rsidP="009D6C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69">
              <w:rPr>
                <w:rFonts w:ascii="Arial" w:eastAsia="Times New Roman" w:hAnsi="Arial" w:cs="Arial"/>
                <w:bCs/>
                <w:lang w:eastAsia="tr-TR"/>
              </w:rPr>
              <w:t>Atık materyaller</w:t>
            </w:r>
          </w:p>
          <w:p w14:paraId="27167446" w14:textId="0C298E11" w:rsidR="00420285" w:rsidRPr="00CC21AC" w:rsidRDefault="009D6C69" w:rsidP="009D6C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6C69">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w:t>
            </w:r>
            <w:r>
              <w:rPr>
                <w:rFonts w:ascii="Arial" w:eastAsia="Times New Roman" w:hAnsi="Arial" w:cs="Arial"/>
                <w:bCs/>
                <w:lang w:eastAsia="tr-TR"/>
              </w:rPr>
              <w:lastRenderedPageBreak/>
              <w:t>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4DB04A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88009B">
              <w:rPr>
                <w:rFonts w:ascii="Arial" w:eastAsia="Times New Roman" w:hAnsi="Arial" w:cs="Arial"/>
                <w:bCs/>
                <w:lang w:eastAsia="tr-TR"/>
              </w:rPr>
              <w:t>Kış uykusuna yatan hayvanları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lastRenderedPageBreak/>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lastRenderedPageBreak/>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90780CE" w14:textId="77777777" w:rsidR="00841FC9" w:rsidRPr="00841FC9" w:rsidRDefault="00841FC9" w:rsidP="00841F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FC9">
              <w:rPr>
                <w:rFonts w:ascii="Arial" w:eastAsia="Times New Roman" w:hAnsi="Arial" w:cs="Arial"/>
                <w:bCs/>
                <w:lang w:eastAsia="tr-TR"/>
              </w:rPr>
              <w:t>Ponpon karla tanıştı</w:t>
            </w:r>
          </w:p>
          <w:p w14:paraId="1FE51E87" w14:textId="77777777" w:rsidR="00841FC9" w:rsidRPr="00841FC9" w:rsidRDefault="00841FC9" w:rsidP="00841F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FC9">
              <w:rPr>
                <w:rFonts w:ascii="Arial" w:eastAsia="Times New Roman" w:hAnsi="Arial" w:cs="Arial"/>
                <w:bCs/>
                <w:lang w:eastAsia="tr-TR"/>
              </w:rPr>
              <w:t>Ayakları yapıştı</w:t>
            </w:r>
          </w:p>
          <w:p w14:paraId="33D0E3A8" w14:textId="77777777" w:rsidR="00841FC9" w:rsidRPr="00841FC9" w:rsidRDefault="00841FC9" w:rsidP="00841F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FC9">
              <w:rPr>
                <w:rFonts w:ascii="Arial" w:eastAsia="Times New Roman" w:hAnsi="Arial" w:cs="Arial"/>
                <w:bCs/>
                <w:lang w:eastAsia="tr-TR"/>
              </w:rPr>
              <w:t xml:space="preserve">Sıra </w:t>
            </w:r>
            <w:proofErr w:type="spellStart"/>
            <w:r w:rsidRPr="00841FC9">
              <w:rPr>
                <w:rFonts w:ascii="Arial" w:eastAsia="Times New Roman" w:hAnsi="Arial" w:cs="Arial"/>
                <w:bCs/>
                <w:lang w:eastAsia="tr-TR"/>
              </w:rPr>
              <w:t>sıra</w:t>
            </w:r>
            <w:proofErr w:type="spellEnd"/>
            <w:r w:rsidRPr="00841FC9">
              <w:rPr>
                <w:rFonts w:ascii="Arial" w:eastAsia="Times New Roman" w:hAnsi="Arial" w:cs="Arial"/>
                <w:bCs/>
                <w:lang w:eastAsia="tr-TR"/>
              </w:rPr>
              <w:t xml:space="preserve"> hopladı</w:t>
            </w:r>
          </w:p>
          <w:p w14:paraId="6FBA69DD" w14:textId="77777777" w:rsidR="00841FC9" w:rsidRPr="00841FC9" w:rsidRDefault="00841FC9" w:rsidP="00841F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FC9">
              <w:rPr>
                <w:rFonts w:ascii="Arial" w:eastAsia="Times New Roman" w:hAnsi="Arial" w:cs="Arial"/>
                <w:bCs/>
                <w:lang w:eastAsia="tr-TR"/>
              </w:rPr>
              <w:t>Bir nefeste sıçradı</w:t>
            </w:r>
          </w:p>
          <w:p w14:paraId="5D7C2836" w14:textId="77777777" w:rsidR="00841FC9" w:rsidRPr="00841FC9" w:rsidRDefault="00841FC9" w:rsidP="00841F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FC9">
              <w:rPr>
                <w:rFonts w:ascii="Arial" w:eastAsia="Times New Roman" w:hAnsi="Arial" w:cs="Arial"/>
                <w:bCs/>
                <w:lang w:eastAsia="tr-TR"/>
              </w:rPr>
              <w:t>Kurtuldu kardan</w:t>
            </w:r>
          </w:p>
          <w:p w14:paraId="20029AA1" w14:textId="7F1F933A" w:rsidR="0088009B" w:rsidRDefault="00841FC9" w:rsidP="00841F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FC9">
              <w:rPr>
                <w:rFonts w:ascii="Arial" w:eastAsia="Times New Roman" w:hAnsi="Arial" w:cs="Arial"/>
                <w:bCs/>
                <w:lang w:eastAsia="tr-TR"/>
              </w:rPr>
              <w:t>Doldurdu bana ayran</w:t>
            </w:r>
          </w:p>
          <w:p w14:paraId="22B9D257" w14:textId="3D206D01"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A1CA467" w14:textId="71AB60B6" w:rsidR="003B59E4" w:rsidRPr="00AC6717" w:rsidRDefault="003B59E4" w:rsidP="0005368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tc>
        <w:tc>
          <w:tcPr>
            <w:tcW w:w="7860" w:type="dxa"/>
          </w:tcPr>
          <w:p w14:paraId="3D4E057B" w14:textId="2F1D44EC"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33032BE0" w14:textId="77777777" w:rsidR="008B4CEF" w:rsidRPr="008B4CEF" w:rsidRDefault="008B4CEF" w:rsidP="008B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4CEF">
              <w:rPr>
                <w:rFonts w:ascii="Arial" w:eastAsia="Times New Roman" w:hAnsi="Arial" w:cs="Arial"/>
                <w:bCs/>
                <w:lang w:eastAsia="tr-TR"/>
              </w:rPr>
              <w:t>36- Görsel bütünleme</w:t>
            </w:r>
          </w:p>
          <w:p w14:paraId="2344C097" w14:textId="1BB6F696" w:rsidR="00B7028F" w:rsidRDefault="008B4CEF" w:rsidP="008B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4CEF">
              <w:rPr>
                <w:rFonts w:ascii="Arial" w:eastAsia="Times New Roman" w:hAnsi="Arial" w:cs="Arial"/>
                <w:bCs/>
                <w:lang w:eastAsia="tr-TR"/>
              </w:rPr>
              <w:t>37- Algoritma ile boş-dolu</w:t>
            </w:r>
          </w:p>
          <w:p w14:paraId="121DEFF9" w14:textId="1F9D221F"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7112056A" w14:textId="635C2613"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5B6694C3" w14:textId="703CB0EB"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0965F45B"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275BEFAC"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0D065E32"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48586D4B"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0365BAE1"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2313EBD9" w14:textId="70BEFB0A" w:rsidR="00420285"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54C80C7A" w14:textId="0AA72546"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D904E9">
              <w:rPr>
                <w:rFonts w:ascii="Arial" w:eastAsia="Times New Roman" w:hAnsi="Arial" w:cs="Arial"/>
                <w:bCs/>
                <w:lang w:eastAsia="tr-TR"/>
              </w:rPr>
              <w:t>179</w:t>
            </w:r>
          </w:p>
          <w:p w14:paraId="6425F20E" w14:textId="6C6199F0"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D904E9">
              <w:rPr>
                <w:rFonts w:ascii="Arial" w:eastAsia="Times New Roman" w:hAnsi="Arial" w:cs="Arial"/>
                <w:bCs/>
                <w:lang w:eastAsia="tr-TR"/>
              </w:rPr>
              <w:t xml:space="preserve">Ponpon Karla Tanıştı </w:t>
            </w:r>
            <w:r w:rsidRPr="00463B91">
              <w:rPr>
                <w:rFonts w:ascii="Arial" w:eastAsia="Times New Roman" w:hAnsi="Arial" w:cs="Arial"/>
                <w:bCs/>
                <w:lang w:eastAsia="tr-TR"/>
              </w:rPr>
              <w:t>hikayesi öykünerek anlatılır</w:t>
            </w:r>
          </w:p>
          <w:p w14:paraId="2C341291" w14:textId="77777777" w:rsidR="00E747FD" w:rsidRPr="00E747FD" w:rsidRDefault="00E747FD" w:rsidP="00E747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64B8FCF2" w14:textId="77777777" w:rsidR="00E747FD" w:rsidRPr="00E747FD" w:rsidRDefault="00E747FD" w:rsidP="00E747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Tadı var mı?</w:t>
            </w:r>
          </w:p>
          <w:p w14:paraId="27CCB991" w14:textId="77777777" w:rsidR="00E747FD" w:rsidRPr="00E747FD" w:rsidRDefault="00E747FD" w:rsidP="00E747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lastRenderedPageBreak/>
              <w:t>Ses çıkarır mı?</w:t>
            </w:r>
          </w:p>
          <w:p w14:paraId="73F7A77F" w14:textId="77777777" w:rsidR="00E747FD" w:rsidRPr="00E747FD" w:rsidRDefault="00E747FD" w:rsidP="00E747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31501FC7" w14:textId="1B160CAD" w:rsidR="00841FC9" w:rsidRDefault="00E747FD" w:rsidP="00E747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 xml:space="preserve">Öğretmen çocuklara, </w:t>
            </w:r>
            <w:r w:rsidR="00576801">
              <w:rPr>
                <w:rFonts w:ascii="Arial" w:eastAsia="Times New Roman" w:hAnsi="Arial" w:cs="Arial"/>
                <w:bCs/>
                <w:lang w:eastAsia="tr-TR"/>
              </w:rPr>
              <w:t xml:space="preserve">dün </w:t>
            </w:r>
            <w:r w:rsidRPr="00E747FD">
              <w:rPr>
                <w:rFonts w:ascii="Arial" w:eastAsia="Times New Roman" w:hAnsi="Arial" w:cs="Arial"/>
                <w:bCs/>
                <w:lang w:eastAsia="tr-TR"/>
              </w:rPr>
              <w:t xml:space="preserve">yapılan </w:t>
            </w:r>
            <w:proofErr w:type="spellStart"/>
            <w:r w:rsidRPr="00E747FD">
              <w:rPr>
                <w:rFonts w:ascii="Arial" w:eastAsia="Times New Roman" w:hAnsi="Arial" w:cs="Arial"/>
                <w:bCs/>
                <w:lang w:eastAsia="tr-TR"/>
              </w:rPr>
              <w:t>scamper</w:t>
            </w:r>
            <w:proofErr w:type="spellEnd"/>
            <w:r w:rsidRPr="00E747FD">
              <w:rPr>
                <w:rFonts w:ascii="Arial" w:eastAsia="Times New Roman" w:hAnsi="Arial" w:cs="Arial"/>
                <w:bCs/>
                <w:lang w:eastAsia="tr-TR"/>
              </w:rPr>
              <w:t xml:space="preserve"> çalışmasında </w:t>
            </w:r>
            <w:r w:rsidR="00576801">
              <w:rPr>
                <w:rFonts w:ascii="Arial" w:eastAsia="Times New Roman" w:hAnsi="Arial" w:cs="Arial"/>
                <w:bCs/>
                <w:lang w:eastAsia="tr-TR"/>
              </w:rPr>
              <w:t>8</w:t>
            </w:r>
            <w:r w:rsidRPr="00E747FD">
              <w:rPr>
                <w:rFonts w:ascii="Arial" w:eastAsia="Times New Roman" w:hAnsi="Arial" w:cs="Arial"/>
                <w:bCs/>
                <w:lang w:eastAsia="tr-TR"/>
              </w:rPr>
              <w:t xml:space="preserve"> rakamlarını değiştirip dönüştürdükleri hatırlatarak her çocuğun yaptığı etkinlik sayfalarını tekrar getirir.</w:t>
            </w:r>
            <w:r w:rsidR="004422DA">
              <w:rPr>
                <w:rFonts w:ascii="Arial" w:eastAsia="Times New Roman" w:hAnsi="Arial" w:cs="Arial"/>
                <w:bCs/>
                <w:lang w:eastAsia="tr-TR"/>
              </w:rPr>
              <w:t xml:space="preserve"> M</w:t>
            </w:r>
            <w:r w:rsidRPr="00E747FD">
              <w:rPr>
                <w:rFonts w:ascii="Arial" w:eastAsia="Times New Roman" w:hAnsi="Arial" w:cs="Arial"/>
                <w:bCs/>
                <w:lang w:eastAsia="tr-TR"/>
              </w:rPr>
              <w:t xml:space="preserve">asada bulunan </w:t>
            </w:r>
            <w:r w:rsidR="008C04CE">
              <w:rPr>
                <w:rFonts w:ascii="Arial" w:eastAsia="Times New Roman" w:hAnsi="Arial" w:cs="Arial"/>
                <w:bCs/>
                <w:lang w:eastAsia="tr-TR"/>
              </w:rPr>
              <w:t xml:space="preserve">atık </w:t>
            </w:r>
            <w:r w:rsidRPr="00E747FD">
              <w:rPr>
                <w:rFonts w:ascii="Arial" w:eastAsia="Times New Roman" w:hAnsi="Arial" w:cs="Arial"/>
                <w:bCs/>
                <w:lang w:eastAsia="tr-TR"/>
              </w:rPr>
              <w:t xml:space="preserve">malzemeleri kullanarak çizdiklerini 3 boyutlu tasarımlara dönüştürmeleri istenir. </w:t>
            </w:r>
            <w:r w:rsidR="00576801">
              <w:rPr>
                <w:rFonts w:ascii="Arial" w:eastAsia="Times New Roman" w:hAnsi="Arial" w:cs="Arial"/>
                <w:bCs/>
                <w:lang w:eastAsia="tr-TR"/>
              </w:rPr>
              <w:t>8</w:t>
            </w:r>
            <w:r w:rsidRPr="00E747FD">
              <w:rPr>
                <w:rFonts w:ascii="Arial" w:eastAsia="Times New Roman" w:hAnsi="Arial" w:cs="Arial"/>
                <w:bCs/>
                <w:lang w:eastAsia="tr-TR"/>
              </w:rPr>
              <w:t xml:space="preserve"> rakamının özgün tasarımları mobil olarak yapılır. Malzemeye ihtiyaç olursa atık malzeme dolabından istedikleri ürünü alabilecekleri söylenir.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03EF6C5"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5368B">
              <w:rPr>
                <w:rFonts w:ascii="Arial" w:eastAsia="Times New Roman" w:hAnsi="Arial" w:cs="Arial"/>
                <w:b/>
                <w:bCs/>
                <w:lang w:eastAsia="tr-TR"/>
              </w:rPr>
              <w:t>MAB.1. Ritmik ve algısal sayabilme</w:t>
            </w:r>
          </w:p>
          <w:p w14:paraId="4A8DA9D9"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5368B">
              <w:rPr>
                <w:rFonts w:ascii="Arial" w:eastAsia="Times New Roman" w:hAnsi="Arial" w:cs="Arial"/>
                <w:b/>
                <w:bCs/>
                <w:lang w:eastAsia="tr-TR"/>
              </w:rPr>
              <w:t>AÖÇ</w:t>
            </w:r>
          </w:p>
          <w:p w14:paraId="37B9D235"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368B">
              <w:rPr>
                <w:rFonts w:ascii="Arial" w:eastAsia="Times New Roman" w:hAnsi="Arial" w:cs="Arial"/>
                <w:lang w:eastAsia="tr-TR"/>
              </w:rPr>
              <w:t>1 ile 20 arasında birer ritmik sayar.</w:t>
            </w:r>
          </w:p>
          <w:p w14:paraId="6EC21611"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5368B">
              <w:rPr>
                <w:rFonts w:ascii="Arial" w:eastAsia="Times New Roman" w:hAnsi="Arial" w:cs="Arial"/>
                <w:b/>
                <w:bCs/>
                <w:lang w:eastAsia="tr-TR"/>
              </w:rPr>
              <w:t>MAB.2. Matematiksel olgu, olay ve nesnelerin özelliklerini çözümleyebilme</w:t>
            </w:r>
          </w:p>
          <w:p w14:paraId="26D569B6"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5368B">
              <w:rPr>
                <w:rFonts w:ascii="Arial" w:eastAsia="Times New Roman" w:hAnsi="Arial" w:cs="Arial"/>
                <w:b/>
                <w:bCs/>
                <w:lang w:eastAsia="tr-TR"/>
              </w:rPr>
              <w:t>AÖÇ</w:t>
            </w:r>
          </w:p>
          <w:p w14:paraId="6445355F"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368B">
              <w:rPr>
                <w:rFonts w:ascii="Arial" w:eastAsia="Times New Roman" w:hAnsi="Arial" w:cs="Arial"/>
                <w:lang w:eastAsia="tr-TR"/>
              </w:rPr>
              <w:t>Bir bütünü oluşturan parçalar arasındaki ilişki/ilişkisizlik durumlarını açıklar.</w:t>
            </w:r>
          </w:p>
          <w:p w14:paraId="4E1D5793"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5368B">
              <w:rPr>
                <w:rFonts w:ascii="Arial" w:eastAsia="Times New Roman" w:hAnsi="Arial" w:cs="Arial"/>
                <w:b/>
                <w:bCs/>
                <w:lang w:eastAsia="tr-TR"/>
              </w:rPr>
              <w:t>MAB.3. Matematiksel durum, olgu ve olayları yorumlayabilme</w:t>
            </w:r>
          </w:p>
          <w:p w14:paraId="56B588FA" w14:textId="77777777" w:rsidR="0005368B" w:rsidRPr="0005368B"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5368B">
              <w:rPr>
                <w:rFonts w:ascii="Arial" w:eastAsia="Times New Roman" w:hAnsi="Arial" w:cs="Arial"/>
                <w:b/>
                <w:bCs/>
                <w:lang w:eastAsia="tr-TR"/>
              </w:rPr>
              <w:lastRenderedPageBreak/>
              <w:t>AÖÇ</w:t>
            </w:r>
          </w:p>
          <w:p w14:paraId="47DBEE0A" w14:textId="0D54D237" w:rsidR="00D53180" w:rsidRPr="00D53180" w:rsidRDefault="0005368B" w:rsidP="0005368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368B">
              <w:rPr>
                <w:rFonts w:ascii="Arial" w:eastAsia="Times New Roman" w:hAnsi="Arial" w:cs="Arial"/>
                <w:lang w:eastAsia="tr-TR"/>
              </w:rPr>
              <w:t>Matematiksel olgu ve olayları farklı materyaller/semboller kullanarak ifade eder.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876ACC8" w14:textId="77777777" w:rsidR="005C184F" w:rsidRPr="005C184F" w:rsidRDefault="005C184F"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lastRenderedPageBreak/>
              <w:t>Haftayı Değerlendiriyorum çalışma sayfası çocuklara dağıtılır. Öğretmen boya kalemlerini almalarını söyler.</w:t>
            </w:r>
          </w:p>
          <w:p w14:paraId="3BCF3685" w14:textId="77777777" w:rsidR="005C184F" w:rsidRPr="005C184F" w:rsidRDefault="005C184F"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Bu hafta en çok sevdiğin etkinlik neydi?</w:t>
            </w:r>
          </w:p>
          <w:p w14:paraId="176B5932" w14:textId="77777777" w:rsidR="005C184F" w:rsidRPr="005C184F" w:rsidRDefault="005C184F"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Neden yaptın?</w:t>
            </w:r>
          </w:p>
          <w:p w14:paraId="0C499494" w14:textId="77777777" w:rsidR="005C184F" w:rsidRPr="005C184F" w:rsidRDefault="005C184F"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Ne zaman yaptın?</w:t>
            </w:r>
          </w:p>
          <w:p w14:paraId="7DD5BB31" w14:textId="77777777" w:rsidR="005C184F" w:rsidRPr="005C184F" w:rsidRDefault="005C184F"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Nasıl yaptın?</w:t>
            </w:r>
          </w:p>
          <w:p w14:paraId="0B7B474E" w14:textId="77777777" w:rsidR="005C184F" w:rsidRPr="005C184F" w:rsidRDefault="005C184F"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05C981C7" w14:textId="136B4299" w:rsidR="00420285" w:rsidRDefault="005C184F"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84F">
              <w:rPr>
                <w:rFonts w:ascii="Arial" w:eastAsia="Times New Roman" w:hAnsi="Arial" w:cs="Arial"/>
                <w:bCs/>
                <w:lang w:eastAsia="tr-TR"/>
              </w:rPr>
              <w:t>Öğretmen çocuklara haftayı çok güzel değerlendirdik şimdi de kendimize zaman ayıralım diyerek çocukları halının olduğu alana alır.</w:t>
            </w:r>
          </w:p>
          <w:p w14:paraId="72D4C439" w14:textId="00E6BFB5" w:rsidR="008D06D6" w:rsidRPr="008D06D6" w:rsidRDefault="008D06D6" w:rsidP="008D06D6">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Pr="008D06D6">
              <w:rPr>
                <w:rFonts w:ascii="Arial" w:hAnsi="Arial" w:cs="Arial"/>
              </w:rPr>
              <w:t>Mindfulness, dikkatini şu anda olanlara vermek demektir. Bu, tıpkı bir dedektif gibi etrafındaki her şeyi fark etmek anlamına gelir. Şimdi, birlikte bir oyun oynayalım!</w:t>
            </w:r>
            <w:r w:rsidR="001315F8">
              <w:rPr>
                <w:rFonts w:ascii="Arial" w:hAnsi="Arial" w:cs="Arial"/>
              </w:rPr>
              <w:t>’ der.</w:t>
            </w:r>
          </w:p>
          <w:p w14:paraId="3995675B" w14:textId="17324C17" w:rsidR="005C184F" w:rsidRDefault="00F67D26"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Kedi gibi esneme mindfulness çalışmasını yapacaklarını </w:t>
            </w:r>
            <w:r w:rsidR="00AA42B6">
              <w:rPr>
                <w:rFonts w:ascii="Arial" w:eastAsia="Times New Roman" w:hAnsi="Arial" w:cs="Arial"/>
                <w:bCs/>
                <w:lang w:eastAsia="tr-TR"/>
              </w:rPr>
              <w:t>anlatır.</w:t>
            </w:r>
          </w:p>
          <w:p w14:paraId="07D80B84" w14:textId="1410712C" w:rsidR="001315F8" w:rsidRDefault="00D14765"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w:t>
            </w:r>
            <w:r w:rsidR="001315F8">
              <w:rPr>
                <w:rFonts w:ascii="Arial" w:eastAsia="Times New Roman" w:hAnsi="Arial" w:cs="Arial"/>
                <w:bCs/>
                <w:lang w:eastAsia="tr-TR"/>
              </w:rPr>
              <w:t xml:space="preserve">Yerde tıpkı bir kedi gibi </w:t>
            </w:r>
            <w:r>
              <w:rPr>
                <w:rFonts w:ascii="Arial" w:eastAsia="Times New Roman" w:hAnsi="Arial" w:cs="Arial"/>
                <w:bCs/>
                <w:lang w:eastAsia="tr-TR"/>
              </w:rPr>
              <w:t>ellerinin ve dizlerinin üzerinde dur ve derin nefes al.</w:t>
            </w:r>
          </w:p>
          <w:p w14:paraId="4ECA3C03" w14:textId="568D6764" w:rsidR="00D14765" w:rsidRDefault="002F111B"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Nefes verirken ellerinle yeri it ve sırtını kedi gibi kabart.</w:t>
            </w:r>
          </w:p>
          <w:p w14:paraId="4A5DDC3D" w14:textId="0B7AF402" w:rsidR="002F111B" w:rsidRDefault="002F111B"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Birkaç saniye bu şekilde kal.</w:t>
            </w:r>
          </w:p>
          <w:p w14:paraId="3327A8CE" w14:textId="1C6569B7" w:rsidR="002F111B" w:rsidRDefault="00260B60"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Hareketi birkaç kez tekrarla, bedeninde hangi hisleri uyandırdı</w:t>
            </w:r>
            <w:r w:rsidR="00013BC8">
              <w:rPr>
                <w:rFonts w:ascii="Arial" w:eastAsia="Times New Roman" w:hAnsi="Arial" w:cs="Arial"/>
                <w:bCs/>
                <w:lang w:eastAsia="tr-TR"/>
              </w:rPr>
              <w:t>.</w:t>
            </w:r>
          </w:p>
          <w:p w14:paraId="6DF66303" w14:textId="77F4DDF8" w:rsidR="00013BC8" w:rsidRDefault="00013BC8"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sırtını düzleştir ve nefes verirken tıpkı kuyruğunu yukarı kaldıran</w:t>
            </w:r>
            <w:r w:rsidR="0039474A">
              <w:rPr>
                <w:rFonts w:ascii="Arial" w:eastAsia="Times New Roman" w:hAnsi="Arial" w:cs="Arial"/>
                <w:bCs/>
                <w:lang w:eastAsia="tr-TR"/>
              </w:rPr>
              <w:t xml:space="preserve"> bir kedi gibi poponu havaya dik.</w:t>
            </w:r>
          </w:p>
          <w:p w14:paraId="488A95D6" w14:textId="4C70F761" w:rsidR="0039474A" w:rsidRDefault="0039474A"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Bedenini esnet</w:t>
            </w:r>
            <w:r w:rsidR="00A41731">
              <w:rPr>
                <w:rFonts w:ascii="Arial" w:eastAsia="Times New Roman" w:hAnsi="Arial" w:cs="Arial"/>
                <w:bCs/>
                <w:lang w:eastAsia="tr-TR"/>
              </w:rPr>
              <w:t xml:space="preserve">, kendini zinde ve enerjik hissedene kadar bu egzersize devam edebilirsin.’ </w:t>
            </w:r>
            <w:r w:rsidR="00545F16">
              <w:rPr>
                <w:rFonts w:ascii="Arial" w:eastAsia="Times New Roman" w:hAnsi="Arial" w:cs="Arial"/>
                <w:bCs/>
                <w:lang w:eastAsia="tr-TR"/>
              </w:rPr>
              <w:t xml:space="preserve">Yönergelerini verirken öğretmen aynı anda uygulama yapar ve her birinde çocukların da uyguladığından emin olur. </w:t>
            </w:r>
          </w:p>
          <w:p w14:paraId="3A4E6517" w14:textId="3D63819F" w:rsidR="00545F16" w:rsidRDefault="00545F16" w:rsidP="005C18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Değerlendirme çemberine geçilir.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6AA919E6" w:rsidR="00420285" w:rsidRDefault="00B65FC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Kedi esnemesi alışmasını yaparken kendinizi nasıl hissettiniz?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8837232" w14:textId="77777777" w:rsidR="00D702DE" w:rsidRPr="00D702DE" w:rsidRDefault="00D702DE" w:rsidP="00D702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02DE">
              <w:rPr>
                <w:rFonts w:ascii="Arial" w:eastAsia="Times New Roman" w:hAnsi="Arial" w:cs="Arial"/>
                <w:bCs/>
                <w:lang w:eastAsia="tr-TR"/>
              </w:rPr>
              <w:t>Okul Olgunluğu-2</w:t>
            </w:r>
          </w:p>
          <w:p w14:paraId="05C0A010" w14:textId="77777777" w:rsidR="00D702DE" w:rsidRPr="00D702DE" w:rsidRDefault="00D702DE" w:rsidP="00D702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02DE">
              <w:rPr>
                <w:rFonts w:ascii="Arial" w:eastAsia="Times New Roman" w:hAnsi="Arial" w:cs="Arial"/>
                <w:bCs/>
                <w:lang w:eastAsia="tr-TR"/>
              </w:rPr>
              <w:t>Çalışma sayfası</w:t>
            </w:r>
          </w:p>
          <w:p w14:paraId="29F616EA" w14:textId="49C94C9F" w:rsidR="00420285" w:rsidRPr="00CC21AC" w:rsidRDefault="00D702DE" w:rsidP="00D702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702DE">
              <w:rPr>
                <w:rFonts w:ascii="Arial" w:eastAsia="Times New Roman" w:hAnsi="Arial" w:cs="Arial"/>
                <w:bCs/>
                <w:lang w:eastAsia="tr-TR"/>
              </w:rPr>
              <w:t>34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B6D4C73" w14:textId="77777777" w:rsidR="002C791B" w:rsidRPr="002C791B" w:rsidRDefault="002C791B" w:rsidP="002C79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791B">
              <w:rPr>
                <w:rFonts w:ascii="Arial" w:eastAsia="Times New Roman" w:hAnsi="Arial" w:cs="Arial"/>
                <w:bCs/>
                <w:lang w:eastAsia="tr-TR"/>
              </w:rPr>
              <w:t>Aile katılımı</w:t>
            </w:r>
          </w:p>
          <w:p w14:paraId="3B1AA721" w14:textId="77777777" w:rsidR="002C791B" w:rsidRPr="002C791B" w:rsidRDefault="002C791B" w:rsidP="002C79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791B">
              <w:rPr>
                <w:rFonts w:ascii="Arial" w:eastAsia="Times New Roman" w:hAnsi="Arial" w:cs="Arial"/>
                <w:bCs/>
                <w:lang w:eastAsia="tr-TR"/>
              </w:rPr>
              <w:t>Çalışma sayfası</w:t>
            </w:r>
          </w:p>
          <w:p w14:paraId="088A5E2E" w14:textId="77777777" w:rsidR="002C791B" w:rsidRPr="002C791B" w:rsidRDefault="002C791B" w:rsidP="002C79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791B">
              <w:rPr>
                <w:rFonts w:ascii="Arial" w:eastAsia="Times New Roman" w:hAnsi="Arial" w:cs="Arial"/>
                <w:bCs/>
                <w:lang w:eastAsia="tr-TR"/>
              </w:rPr>
              <w:t>31-32</w:t>
            </w:r>
          </w:p>
          <w:p w14:paraId="438B2699" w14:textId="3F4BBF3C" w:rsidR="00420285" w:rsidRPr="00CC21AC" w:rsidRDefault="002C791B" w:rsidP="002C79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791B">
              <w:rPr>
                <w:rFonts w:ascii="Arial" w:eastAsia="Times New Roman" w:hAnsi="Arial" w:cs="Arial"/>
                <w:bCs/>
                <w:lang w:eastAsia="tr-TR"/>
              </w:rPr>
              <w:t>Çalar saatimizi tamamlayalım</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139B837A" w:rsidR="00420285" w:rsidRPr="00CC21AC" w:rsidRDefault="00B65FC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Kedi esnemesi çalışmasını evde de uygulayabilirler.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3BC8"/>
    <w:rsid w:val="00015858"/>
    <w:rsid w:val="00017180"/>
    <w:rsid w:val="00027981"/>
    <w:rsid w:val="00032272"/>
    <w:rsid w:val="00032B55"/>
    <w:rsid w:val="000334E1"/>
    <w:rsid w:val="000343C5"/>
    <w:rsid w:val="00044EA2"/>
    <w:rsid w:val="00045D19"/>
    <w:rsid w:val="00050B96"/>
    <w:rsid w:val="0005368B"/>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C103F"/>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5F8"/>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0B60"/>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C791B"/>
    <w:rsid w:val="002D0A2A"/>
    <w:rsid w:val="002D0E07"/>
    <w:rsid w:val="002D190D"/>
    <w:rsid w:val="002D40FF"/>
    <w:rsid w:val="002D4640"/>
    <w:rsid w:val="002D792E"/>
    <w:rsid w:val="002E2350"/>
    <w:rsid w:val="002E3413"/>
    <w:rsid w:val="002E7D4A"/>
    <w:rsid w:val="002F111B"/>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9474A"/>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22DA"/>
    <w:rsid w:val="00443AF0"/>
    <w:rsid w:val="0044609E"/>
    <w:rsid w:val="004463B0"/>
    <w:rsid w:val="00447DF2"/>
    <w:rsid w:val="00450282"/>
    <w:rsid w:val="00452CCD"/>
    <w:rsid w:val="00455E7F"/>
    <w:rsid w:val="004567A3"/>
    <w:rsid w:val="0046124D"/>
    <w:rsid w:val="00463B91"/>
    <w:rsid w:val="004647AA"/>
    <w:rsid w:val="00466D17"/>
    <w:rsid w:val="0046725E"/>
    <w:rsid w:val="00467A5A"/>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45F16"/>
    <w:rsid w:val="00551876"/>
    <w:rsid w:val="00551E35"/>
    <w:rsid w:val="005551FF"/>
    <w:rsid w:val="005569FE"/>
    <w:rsid w:val="00556E47"/>
    <w:rsid w:val="00560AFF"/>
    <w:rsid w:val="00560C44"/>
    <w:rsid w:val="0056135E"/>
    <w:rsid w:val="0056357F"/>
    <w:rsid w:val="00571D98"/>
    <w:rsid w:val="0057591C"/>
    <w:rsid w:val="00576801"/>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84F"/>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1FC9"/>
    <w:rsid w:val="0084592F"/>
    <w:rsid w:val="0084718D"/>
    <w:rsid w:val="00850206"/>
    <w:rsid w:val="00850C6F"/>
    <w:rsid w:val="008517C5"/>
    <w:rsid w:val="00854C50"/>
    <w:rsid w:val="0085722E"/>
    <w:rsid w:val="00863F0F"/>
    <w:rsid w:val="00872E72"/>
    <w:rsid w:val="0087573C"/>
    <w:rsid w:val="0088009B"/>
    <w:rsid w:val="00884B62"/>
    <w:rsid w:val="008A26FF"/>
    <w:rsid w:val="008B241C"/>
    <w:rsid w:val="008B4CEF"/>
    <w:rsid w:val="008C04CE"/>
    <w:rsid w:val="008C313B"/>
    <w:rsid w:val="008C3B92"/>
    <w:rsid w:val="008C6EB1"/>
    <w:rsid w:val="008D06D6"/>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82C6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D6C69"/>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31"/>
    <w:rsid w:val="00A417A4"/>
    <w:rsid w:val="00A42A7F"/>
    <w:rsid w:val="00A45940"/>
    <w:rsid w:val="00A53D59"/>
    <w:rsid w:val="00A54A43"/>
    <w:rsid w:val="00A54F03"/>
    <w:rsid w:val="00A55E0D"/>
    <w:rsid w:val="00A66174"/>
    <w:rsid w:val="00A72715"/>
    <w:rsid w:val="00AA18E9"/>
    <w:rsid w:val="00AA2D15"/>
    <w:rsid w:val="00AA3D3F"/>
    <w:rsid w:val="00AA42B6"/>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5FC6"/>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07C3E"/>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4765"/>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02DE"/>
    <w:rsid w:val="00D73667"/>
    <w:rsid w:val="00D74F19"/>
    <w:rsid w:val="00D75164"/>
    <w:rsid w:val="00D754B8"/>
    <w:rsid w:val="00D80928"/>
    <w:rsid w:val="00D82E7E"/>
    <w:rsid w:val="00D8531F"/>
    <w:rsid w:val="00D90341"/>
    <w:rsid w:val="00D904E9"/>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47FD"/>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67D26"/>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14</Pages>
  <Words>4845</Words>
  <Characters>27623</Characters>
  <Application>Microsoft Office Word</Application>
  <DocSecurity>0</DocSecurity>
  <Lines>230</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761</cp:revision>
  <dcterms:created xsi:type="dcterms:W3CDTF">2025-04-08T19:02:00Z</dcterms:created>
  <dcterms:modified xsi:type="dcterms:W3CDTF">2025-08-06T14:46:00Z</dcterms:modified>
</cp:coreProperties>
</file>