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23598E26"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702B31">
        <w:rPr>
          <w:rFonts w:ascii="Arial" w:eastAsia="Times New Roman" w:hAnsi="Arial" w:cs="Arial"/>
          <w:b/>
          <w:lang w:eastAsia="tr-TR"/>
        </w:rPr>
        <w:t>1</w:t>
      </w:r>
      <w:r w:rsidR="00991A82">
        <w:rPr>
          <w:rFonts w:ascii="Arial" w:eastAsia="Times New Roman" w:hAnsi="Arial" w:cs="Arial"/>
          <w:b/>
          <w:lang w:eastAsia="tr-TR"/>
        </w:rPr>
        <w:t>6</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9D0A16" w14:paraId="55F3DBDF" w14:textId="77777777" w:rsidTr="009D0A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9D0A16" w:rsidRDefault="009D0A16"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9D0A16" w:rsidRPr="00FE587B" w:rsidRDefault="009D0A16"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9D0A16" w:rsidRPr="008220DD" w14:paraId="16F1E05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9D0A16" w:rsidRPr="00241A96" w:rsidRDefault="009D0A16"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9D0A16" w14:paraId="1E22A28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9D0A16" w14:paraId="09929E5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0AA6F1F1"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9D0A16" w14:paraId="4FDD60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13BAAA5D" w14:textId="77777777" w:rsidR="009D0A16" w:rsidRPr="003D0D70"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9D0A16" w:rsidRPr="00CC21AC"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9D0A16" w14:paraId="51BBA5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6DCFA361" w14:textId="3715D066"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9D0A16" w14:paraId="5428E10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58465C4"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9D0A16" w14:paraId="7C00C6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5FE3FD9D" w14:textId="090AC848" w:rsidR="009D0A16" w:rsidRPr="0009320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9D0A16" w14:paraId="5CE42D1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0085A765"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9D0A16" w:rsidRPr="008220DD" w14:paraId="20243E8D"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9D0A16" w14:paraId="40CE942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9D0A16" w:rsidRPr="00235E2A"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9D0A16" w14:paraId="1B5EC11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4C6C4B5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99E9E79"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KB2.4.SB1. Nesne, olgu ve olaylara ilişkin parçaları belirlemek </w:t>
            </w:r>
          </w:p>
          <w:p w14:paraId="72216F8B" w14:textId="4995244E"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KB2.4.SB2. Parçalar arasındaki ilişkileri belirlemek</w:t>
            </w:r>
          </w:p>
          <w:p w14:paraId="07C10E9A"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777E7681"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KB2.8 SB2. İlgili konu hakkında sorular sormak (5N1K) </w:t>
            </w:r>
          </w:p>
          <w:p w14:paraId="1764E839" w14:textId="19DABC82"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KB2.8.SB3. İlgili konu hakkında bilgi toplamak</w:t>
            </w:r>
          </w:p>
          <w:p w14:paraId="152D9C1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9D0A16" w:rsidRPr="00235E2A"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9D0A16" w14:paraId="7EDBF17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9D0A16" w:rsidRDefault="009D0A16"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8019" w:type="dxa"/>
          </w:tcPr>
          <w:p w14:paraId="1BC3482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9D0A16" w:rsidRPr="008220DD" w14:paraId="0FECD7D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9D0A16" w14:paraId="365A01C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9D0A16" w14:paraId="41CE5FF8"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654811E8"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9D0A16" w:rsidRPr="0043452E"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9D0A16" w14:paraId="7BCBA34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036AC051"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9D0A16" w:rsidRPr="00DE1BC1"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9D0A16" w:rsidRPr="00403C80" w:rsidRDefault="009D0A16"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9D0A16" w:rsidRPr="003F3B54" w14:paraId="0D9B4C67"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9D0A16" w:rsidRPr="00241A96" w:rsidRDefault="009D0A16"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9D0A16" w14:paraId="39ADEE9D"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4FA166A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9D0A16" w:rsidRPr="00C607A4"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9D0A16" w14:paraId="4E23749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677C514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D1.Adalet</w:t>
            </w:r>
          </w:p>
          <w:p w14:paraId="2746001C"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D1.2.Hakkaniyetli davranmak</w:t>
            </w:r>
          </w:p>
          <w:p w14:paraId="437EEF5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D1.2.3.Görev ve sorumluluklarını kuralına uygun olarak yerine getirir</w:t>
            </w:r>
          </w:p>
          <w:p w14:paraId="77AFB24A"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D1.2.5.Görev, sorumluluk ve ödül paylaşımında adil davranması gerektiğini bilir.</w:t>
            </w:r>
          </w:p>
          <w:p w14:paraId="16135E4A" w14:textId="17E7D7A6"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 Çalışmalarda aktif rol almak</w:t>
            </w:r>
          </w:p>
          <w:p w14:paraId="26D65BD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D3.4.4. Kişisel ve grup içi etkinliklerde sorumluluklarını yerine getirir.</w:t>
            </w:r>
          </w:p>
          <w:p w14:paraId="3BE3B8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36F456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D5.Duyarlılık </w:t>
            </w:r>
          </w:p>
          <w:p w14:paraId="56A5D624"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D5.2.Çevreye ve canlılara değer vermek </w:t>
            </w:r>
          </w:p>
          <w:p w14:paraId="331504C9"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D5.2.1.Çevre sorunlarına yol açabilecek davranışlardan kaçınır </w:t>
            </w:r>
          </w:p>
          <w:p w14:paraId="486567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D5.2.2.Temiz enerji kaynaklarının önemini fark eder</w:t>
            </w:r>
          </w:p>
          <w:p w14:paraId="753F0EE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D5.2.3.Çevresel sürdürülebilirliğin sağlanabilmesi için atık yönetimini önemser.</w:t>
            </w:r>
          </w:p>
          <w:p w14:paraId="2F7BCC6C"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0B411F05"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5C4FABA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D11.Özgürlük</w:t>
            </w:r>
          </w:p>
          <w:p w14:paraId="7778FF4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D11.2Kişisel ve toplumsal haklara saygı göstermek </w:t>
            </w:r>
          </w:p>
          <w:p w14:paraId="77E6504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D11.2.2.Haklarını kullanırken diğer insanların haklarını dikkate alır.</w:t>
            </w:r>
          </w:p>
          <w:p w14:paraId="59A2E65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D11.2.3.Toplumsal düzenin sağlanması için kurallara uyar </w:t>
            </w:r>
          </w:p>
          <w:p w14:paraId="02F944D8" w14:textId="5CE2FE42"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6286F765"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 Temizlik </w:t>
            </w:r>
          </w:p>
          <w:p w14:paraId="6ECDC384"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D18.3.Çevresel temizliğe ve sürdürülebilirliğe önem vermek </w:t>
            </w:r>
          </w:p>
          <w:p w14:paraId="66D29962"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D18.3.1.Çevre kirliliğinin kaynaklarını, nedenlerini ve sonuçlarını bilir.</w:t>
            </w:r>
          </w:p>
          <w:p w14:paraId="1D367B43" w14:textId="38533D50" w:rsidR="009D0A16" w:rsidRPr="00D74F19"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D18.3.3.Ekosistemi korumak için etkili atık yönetiminin önemini fark eder.</w:t>
            </w:r>
          </w:p>
        </w:tc>
      </w:tr>
      <w:tr w:rsidR="009D0A16" w14:paraId="06AB26F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500BA20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lastRenderedPageBreak/>
              <w:t>OB4.3. SB2. Görsel ile sorgulanan olay/konu/problem veya durum ile ilgili akıl yürütmek</w:t>
            </w:r>
          </w:p>
          <w:p w14:paraId="705D4438"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55327580"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w:t>
            </w:r>
          </w:p>
          <w:p w14:paraId="16EA1C33"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9D0A16" w:rsidRPr="00DA17D9"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rsidRPr="003F3B54" w14:paraId="48620113"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9D0A16" w:rsidRPr="00241A96" w:rsidRDefault="009D0A16"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9D0A16" w14:paraId="28AA5C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1AC378B5"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TADB.2. Dinledikleri/izledikleri şiir, hikâye, tekerleme, video, tiyatro, animasyon gibi materyaller ile ilgili yeni anlamlar oluşturabilme</w:t>
            </w:r>
          </w:p>
          <w:p w14:paraId="57FA7B5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3F5A8C4D"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FC53BB2"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TAOB.2. Görsel materyallerden anlamlar üretebilme</w:t>
            </w:r>
          </w:p>
          <w:p w14:paraId="1C8FC75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52DF7733"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61ECBF82"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27BD23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TAKB.2. Konuşma sürecinin içeriğini oluşturabilme</w:t>
            </w:r>
          </w:p>
          <w:p w14:paraId="733C68B6"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6F89FB0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1B7172D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TAKB.3. Konuşma sürecindeki kuralları uygulayabilme</w:t>
            </w:r>
          </w:p>
          <w:p w14:paraId="6A4FC72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1198C2B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2C73D21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TAEOB.1. Yazı farkındalığına ilişkin becerileri gösterebilme</w:t>
            </w:r>
          </w:p>
          <w:p w14:paraId="725042E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0C2383BE" w14:textId="77777777" w:rsidR="009D0A1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4981D22F"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 xml:space="preserve">TAEOB.5.Okuma öncesi becerileri kazanabilme </w:t>
            </w:r>
          </w:p>
          <w:p w14:paraId="14693DD4"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24759EF2" w14:textId="77777777" w:rsidR="009D0A16" w:rsidRPr="009D09E8"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 xml:space="preserve">Kitabın temel unsurlarını bilir </w:t>
            </w:r>
          </w:p>
          <w:p w14:paraId="77FFBAB3" w14:textId="4F5F74D7"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09E8">
              <w:rPr>
                <w:rFonts w:ascii="Arial" w:eastAsia="Times New Roman" w:hAnsi="Arial" w:cs="Arial"/>
                <w:lang w:eastAsia="tr-TR"/>
              </w:rPr>
              <w:t>Uygun okuma şeklini bilir</w:t>
            </w:r>
          </w:p>
        </w:tc>
      </w:tr>
      <w:tr w:rsidR="009D0A16" w14:paraId="55A2B1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6D7EEAE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 Ritmik ve algısal sayabilme</w:t>
            </w:r>
          </w:p>
          <w:p w14:paraId="390664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5383EBA"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20 arasında birer ritmik sayar.</w:t>
            </w:r>
          </w:p>
          <w:p w14:paraId="19CB4BC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10 arasında nesne/varlık sayısını söyler.</w:t>
            </w:r>
          </w:p>
          <w:p w14:paraId="2726BB7B"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MAB.2. Matematiksel olgu, olay ve nesnelerin özelliklerini çözümleyebilme</w:t>
            </w:r>
          </w:p>
          <w:p w14:paraId="13F31B4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06A321B"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Bir bütünü oluşturan parçalar arasındaki ilişki/ilişkisizlik durumlarını açıklar.</w:t>
            </w:r>
          </w:p>
          <w:p w14:paraId="3511224E"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MAB.3. Matematiksel durum, olgu ve olayları yorumlayabilme</w:t>
            </w:r>
          </w:p>
          <w:p w14:paraId="6D5DE4C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61E62F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Matematiksel olgu ve olayları farklı materyaller/semboller kullanarak ifade eder.</w:t>
            </w:r>
          </w:p>
          <w:p w14:paraId="16C83C7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MAB.4. Matematiksel olgu, olay ve nesnelere ilişkin çıkarım yapabilme</w:t>
            </w:r>
          </w:p>
          <w:p w14:paraId="1AC519D8"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67D412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Nesne, olgu ve olayları karşılaştırır.</w:t>
            </w:r>
          </w:p>
          <w:p w14:paraId="5E39F65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MAB.9. Farklı matematiksel temsillerden yararlanabilme </w:t>
            </w:r>
          </w:p>
          <w:p w14:paraId="70AB909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00D7B54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İsmi söylenen şekli / rakamı gösterir. </w:t>
            </w:r>
          </w:p>
          <w:p w14:paraId="6E52EB9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Çeşitli semboller arasından belirtilen matematiksel temsilleri/sembolleri gösterir. </w:t>
            </w:r>
          </w:p>
          <w:p w14:paraId="7E23F40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gösterir. </w:t>
            </w:r>
          </w:p>
          <w:p w14:paraId="44560B42"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oluşturur. </w:t>
            </w:r>
          </w:p>
          <w:p w14:paraId="33FAC4E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lastRenderedPageBreak/>
              <w:t xml:space="preserve">Ele alınan/erişilen duruma uygun matematiksel temsili/sembolü kullanır. </w:t>
            </w:r>
          </w:p>
          <w:p w14:paraId="3660E1A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MAB.11. Araştırılabilecek problemler belirleyebilme</w:t>
            </w:r>
          </w:p>
          <w:p w14:paraId="3DBCC62A"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E0B099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yaşamdan araştırılabilecek bir problemi söyler.</w:t>
            </w:r>
          </w:p>
          <w:p w14:paraId="587B682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 karşılaştığı bir problemi kendi cümleleriyle ifade eder.</w:t>
            </w:r>
          </w:p>
          <w:p w14:paraId="11587864"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MAB.12. Elde ettiği/eriştiği verileri düzenleyebilme</w:t>
            </w:r>
          </w:p>
          <w:p w14:paraId="0A0F595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9E31D4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Problemi cevaplamak için veri toplanacak kaynakları söyler.</w:t>
            </w:r>
          </w:p>
          <w:p w14:paraId="68E5CE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MAB.14.Problemlerin çözümüne ilişkin bulguları yorumlayabilme </w:t>
            </w:r>
          </w:p>
          <w:p w14:paraId="531DE21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C76AC3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Ulaştığı sonuçları çeşitli yollarla ifade eder.</w:t>
            </w:r>
          </w:p>
          <w:p w14:paraId="68490DC8" w14:textId="4568B77B"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Elde ettiği sonuçlara ilişkin görüşlerini söyler</w:t>
            </w:r>
          </w:p>
        </w:tc>
      </w:tr>
      <w:tr w:rsidR="009D0A16" w14:paraId="7E05756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8019" w:type="dxa"/>
          </w:tcPr>
          <w:p w14:paraId="2C802A2E"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SAB.5.Merak ettiği konuya yönelik kaynakları inceleyebilme</w:t>
            </w:r>
          </w:p>
          <w:p w14:paraId="4BDEFED4"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4E2D5DE"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Yakın çevresinde merak ettiği konulara yönelik görsel/işitsel kaynakları inceler.</w:t>
            </w:r>
          </w:p>
          <w:p w14:paraId="4D339118"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4E5231B1"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2492353"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kullanılan çeşitli nesne ve mekânların özelliklerini söyler.</w:t>
            </w:r>
          </w:p>
          <w:p w14:paraId="0ADD00B2"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SAB.11.Merak ettiği coğrafi olay/olgu ve </w:t>
            </w:r>
            <w:proofErr w:type="gramStart"/>
            <w:r w:rsidRPr="00825901">
              <w:rPr>
                <w:rFonts w:ascii="Arial" w:eastAsia="Times New Roman" w:hAnsi="Arial" w:cs="Arial"/>
                <w:b/>
                <w:lang w:eastAsia="tr-TR"/>
              </w:rPr>
              <w:t>mekan</w:t>
            </w:r>
            <w:proofErr w:type="gramEnd"/>
            <w:r w:rsidRPr="00825901">
              <w:rPr>
                <w:rFonts w:ascii="Arial" w:eastAsia="Times New Roman" w:hAnsi="Arial" w:cs="Arial"/>
                <w:b/>
                <w:lang w:eastAsia="tr-TR"/>
              </w:rPr>
              <w:t xml:space="preserve"> /durumlara yönelik sorular sorabilme </w:t>
            </w:r>
          </w:p>
          <w:p w14:paraId="5B706276"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17E32B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Görseli / sembolü gösterilen hava olaylarının isimlerini söyler.</w:t>
            </w:r>
          </w:p>
          <w:p w14:paraId="616D6F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SAB.5.Merak ettiği konuya yönelik kaynakları inceleyebilme</w:t>
            </w:r>
          </w:p>
          <w:p w14:paraId="3E64F297"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1BB67FE"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Yakın çevresinde merak ettiği konulara yönelik görsel/ işitsel kaynakları inceler</w:t>
            </w:r>
          </w:p>
          <w:p w14:paraId="4D914CA5"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SAB.6. Geçmişte veya günümüz de yakın çevresinde gerçekleşen bir olay /konu/durumla ilgili kaynaklardan dinlediklerini / izlediklerini kendi ifadeleriyle yorumlayabilme.</w:t>
            </w:r>
          </w:p>
          <w:p w14:paraId="5A3639D2"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6D550BF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İncelediği görsel işitsel kaynaklardan edindiği bilgileri bağlamını değiştirmeyecek şekilde kendi ifadeleriyle anlatır.</w:t>
            </w:r>
          </w:p>
          <w:p w14:paraId="72BA264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A5A65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28FE645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karşılaştığı nesnelerin ve mekanların zaman içerisinde değişen / değişmeyen özelliklerini açıklar.</w:t>
            </w:r>
          </w:p>
          <w:p w14:paraId="425D6063"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kullanılan çeşitli nesne ve mekanların özelliklerini söyler.</w:t>
            </w:r>
          </w:p>
          <w:p w14:paraId="13478192"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SAB.11.Merak ettiği coğrafi olay/olgu ve mekân /durumlara yönelik sorular sorabilme </w:t>
            </w:r>
          </w:p>
          <w:p w14:paraId="39427C15"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69EF464"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Görseli / sembolü gösterilen hava olaylarının isimlerini söyler.</w:t>
            </w:r>
          </w:p>
          <w:p w14:paraId="5B127419"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SAB.9. Yakın çevresindeki coğrafi olay, nesne, mekân ve kişilerin konumunu algılayabilme </w:t>
            </w:r>
          </w:p>
          <w:p w14:paraId="6DFCBFC4"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CD04C22" w14:textId="04A69533" w:rsidR="009D0A16" w:rsidRPr="00CC21AC" w:rsidRDefault="009D0A16" w:rsidP="00534D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Kendisine verilen kroki üzerinde belirlenen rotayı takip ederek hedefi bulur.</w:t>
            </w:r>
          </w:p>
        </w:tc>
      </w:tr>
      <w:tr w:rsidR="009D0A16" w14:paraId="13E7A3C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33F6C14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MDB.3.Duydugu seslerin kaynağını anlayabilme </w:t>
            </w:r>
          </w:p>
          <w:p w14:paraId="1C60FBF0"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FADDC6F"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 /nesnelerden duyduğu seslerin kaynağını söyler.</w:t>
            </w:r>
          </w:p>
          <w:p w14:paraId="5BEE7BA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 /çevreden /nesnelerden duyduğu seslerin kaynağını ifade eder.</w:t>
            </w:r>
          </w:p>
          <w:p w14:paraId="670A434E"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MDB.4. Dinlediği sözlü/ sözsüz müzik eserlerindeki/çocuk şarkılarındaki özellikleri fark edebilme</w:t>
            </w:r>
          </w:p>
          <w:p w14:paraId="0FC4E36D"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0F55892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lastRenderedPageBreak/>
              <w:t>Dinlediği sözlü/sözsüz müzik eserlerindeki/çocuk şarkılarındaki kalın ve ince/kuvvetli ve hafif ses farklılıklarını/yavaş ve hızlı tempo farklılıklarını ifade eder.</w:t>
            </w:r>
          </w:p>
          <w:p w14:paraId="5F7AFAE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MÇB.1. Duyduğu sesleri çalgıyla taklit edebilme</w:t>
            </w:r>
          </w:p>
          <w:p w14:paraId="0BF92F91"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1A27C81"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Doğadan/çevreden/nesnelerden duyduğu sesleri artık materyallerden yapılmış çalgıları/</w:t>
            </w:r>
            <w:proofErr w:type="spellStart"/>
            <w:r w:rsidRPr="00736110">
              <w:rPr>
                <w:rFonts w:ascii="Arial" w:eastAsia="Times New Roman" w:hAnsi="Arial" w:cs="Arial"/>
                <w:bCs/>
                <w:lang w:eastAsia="tr-TR"/>
              </w:rPr>
              <w:t>Orff</w:t>
            </w:r>
            <w:proofErr w:type="spellEnd"/>
            <w:r w:rsidRPr="00736110">
              <w:rPr>
                <w:rFonts w:ascii="Arial" w:eastAsia="Times New Roman" w:hAnsi="Arial" w:cs="Arial"/>
                <w:bCs/>
                <w:lang w:eastAsia="tr-TR"/>
              </w:rPr>
              <w:t xml:space="preserve"> çalgılarını kullanarak taklit eder.</w:t>
            </w:r>
          </w:p>
          <w:p w14:paraId="018F4ED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MHB.2. Harekete ve dansa eşlik eden ritimlerdeki/müzik eserlerindeki/çocuk şarkılarındaki/çocuk şarkısı formlarındaki özellikleri fark edebilme</w:t>
            </w:r>
          </w:p>
          <w:p w14:paraId="71D11A4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DE9CCCA"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0D62533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MYB.1.Müziksel deneyimlerinden yola çıkarak müziksel ürün ortaya koyabilme </w:t>
            </w:r>
          </w:p>
          <w:p w14:paraId="101EA21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23C5E84"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Grupla uyum içerisinde müzikli oyun veya dramatizasyon üretir.</w:t>
            </w:r>
          </w:p>
          <w:p w14:paraId="6102967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MYB.2.Ürettiği müziksel ürünlerini sergileyebilme </w:t>
            </w:r>
          </w:p>
          <w:p w14:paraId="3B541D8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4FD3536"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Planlı veya doğaçlama ürettiği ritmi beden perküsyonuyla / hareketle /dansla gösterir.</w:t>
            </w:r>
          </w:p>
          <w:p w14:paraId="4C271F46" w14:textId="20EF0D72" w:rsidR="009D0A16" w:rsidRPr="00CC21AC"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Artık materyallerden ürettiği çalgıları çalar.</w:t>
            </w:r>
            <w:r w:rsidRPr="00736110">
              <w:rPr>
                <w:rFonts w:ascii="Arial" w:eastAsia="Times New Roman" w:hAnsi="Arial" w:cs="Arial"/>
                <w:bCs/>
                <w:lang w:eastAsia="tr-TR"/>
              </w:rPr>
              <w:tab/>
            </w:r>
          </w:p>
        </w:tc>
      </w:tr>
      <w:tr w:rsidR="009D0A16" w14:paraId="2AC8A1F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8019" w:type="dxa"/>
          </w:tcPr>
          <w:p w14:paraId="3E89943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HSAB.1 Farklı çevre ve fiziksel etkinliklerde büyük kas becerilerini etkin bir şekilde uygulayabilme</w:t>
            </w:r>
          </w:p>
          <w:p w14:paraId="3F08419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3AC86956"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 xml:space="preserve">Farklı ortam ve koşullarda yer değiştirme hareketlerini yapar. </w:t>
            </w:r>
          </w:p>
          <w:p w14:paraId="357DE64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Etkinliğinin durumuna uygun denge hareketlerini yapar.</w:t>
            </w:r>
          </w:p>
          <w:p w14:paraId="39F80A0F"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 kontrolü gerektiren hareketleri yapar.</w:t>
            </w:r>
          </w:p>
          <w:p w14:paraId="7BA6BA3C"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HSAB.2. Farklı ebat ve özellikteki nesneleri etkin bir şekilde kullanabilme</w:t>
            </w:r>
          </w:p>
          <w:p w14:paraId="4643995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A5F718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büyüklükteki nesneleri kavrar.</w:t>
            </w:r>
          </w:p>
          <w:p w14:paraId="2A925135"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Nesneleri şekillendirir.</w:t>
            </w:r>
          </w:p>
          <w:p w14:paraId="4A4234F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boyutlardaki nesneleri kullanır.</w:t>
            </w:r>
          </w:p>
          <w:p w14:paraId="68F607D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Çeşitli nesneleri kullanarak özgün ürünler oluşturur.</w:t>
            </w:r>
          </w:p>
          <w:p w14:paraId="4196F04F"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HSAB.7. Günlük yaşamında sağlıklı beslenme davranışları gösterebilme</w:t>
            </w:r>
          </w:p>
          <w:p w14:paraId="568DEB8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D926CCC"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olarak yeteri kadar sıvı tüketmeye gayret eder.</w:t>
            </w:r>
          </w:p>
          <w:p w14:paraId="15648928"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HSAB.8. Aktif ve sağlıklı yaşam için gereken zindelik becerilerinin neler olduğunu söyleyebilme</w:t>
            </w:r>
          </w:p>
          <w:p w14:paraId="4CEE7C1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41BD09A"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doğru duruş ve oturuş becerisi sergiler.</w:t>
            </w:r>
          </w:p>
          <w:p w14:paraId="6A1E980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Düzenli ve yeteri kadar dinlenmenin önemini kendi cümleleriyle açıklar.</w:t>
            </w:r>
          </w:p>
          <w:p w14:paraId="32BA6C81"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HSAB.9. Aktif ve sağlıklı yaşam için hareket edebilme</w:t>
            </w:r>
          </w:p>
          <w:p w14:paraId="34E15A4B"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451C96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durum ve şartlara uygun giyinir.</w:t>
            </w:r>
          </w:p>
          <w:p w14:paraId="10A7A226"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HSAB.12. Hareketli oyunların temel kurallarını açıklayabilme </w:t>
            </w:r>
          </w:p>
          <w:p w14:paraId="0A0454B7"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33299D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oyunlara ilişkin kuralları fark eder.</w:t>
            </w:r>
          </w:p>
          <w:p w14:paraId="6591F09D" w14:textId="2744B123" w:rsidR="009D0A16" w:rsidRPr="00CC21AC"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oyunun kurallarını söyler.</w:t>
            </w:r>
            <w:r w:rsidRPr="003307D9">
              <w:rPr>
                <w:rFonts w:ascii="Arial" w:eastAsia="Times New Roman" w:hAnsi="Arial" w:cs="Arial"/>
                <w:bCs/>
                <w:lang w:eastAsia="tr-TR"/>
              </w:rPr>
              <w:tab/>
            </w:r>
          </w:p>
        </w:tc>
      </w:tr>
      <w:tr w:rsidR="009D0A16" w14:paraId="5488EE9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8019" w:type="dxa"/>
          </w:tcPr>
          <w:p w14:paraId="2D67BB55"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SNAB.1. Temel sanat kavramlarını ve türlerini anlayabilme</w:t>
            </w:r>
          </w:p>
          <w:p w14:paraId="7F8A7442"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D9AF3A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lastRenderedPageBreak/>
              <w:t>Temel sanat türlerini anlamına uygun söyler.</w:t>
            </w:r>
          </w:p>
          <w:p w14:paraId="3C8201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Temel sanat materyallerini kullanım amacına uygun olarak seçer. </w:t>
            </w:r>
          </w:p>
          <w:p w14:paraId="628F78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materyallerini amacına uygun şekilde kullanır.</w:t>
            </w:r>
          </w:p>
          <w:p w14:paraId="351DC6B4"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SNAB.2. Sanat eseri inceleyebilme</w:t>
            </w:r>
          </w:p>
          <w:p w14:paraId="525CB53E"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9A1DAC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odaklanır. </w:t>
            </w:r>
          </w:p>
          <w:p w14:paraId="6153A4B1"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ilişkin sorular sorar. </w:t>
            </w:r>
          </w:p>
          <w:p w14:paraId="60E1F94F"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SNAB3.Sanat eserlerine ve sanatçılara değer verebilme </w:t>
            </w:r>
          </w:p>
          <w:p w14:paraId="582631D3"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C525B98"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ve sanatçılar hakkında sorular sorar.</w:t>
            </w:r>
          </w:p>
          <w:p w14:paraId="0E90BE4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eserlerinin nasıl yapıldığına ilişkin tahmin yürütür.</w:t>
            </w:r>
          </w:p>
          <w:p w14:paraId="61E1288C"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SNAB.4.Sanat etkinliği Uygulayabilme </w:t>
            </w:r>
          </w:p>
          <w:p w14:paraId="15DD72E1"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B8CEA6B"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Yaratıcılığını geliştirecek bireysel veya grup sanat etkinliklerinde aktif rol alır.</w:t>
            </w:r>
          </w:p>
          <w:p w14:paraId="096DCE1D" w14:textId="1809EC0E" w:rsidR="009D0A16" w:rsidRPr="00CC21AC"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etkinliklerinde yaratıcı ürünler oluşturur.</w:t>
            </w:r>
            <w:r w:rsidRPr="00D124F2">
              <w:rPr>
                <w:rFonts w:ascii="Arial" w:eastAsia="Times New Roman" w:hAnsi="Arial" w:cs="Arial"/>
                <w:bCs/>
                <w:lang w:eastAsia="tr-TR"/>
              </w:rPr>
              <w:tab/>
            </w:r>
          </w:p>
        </w:tc>
      </w:tr>
      <w:tr w:rsidR="009D0A16" w14:paraId="03D53E5A"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8019" w:type="dxa"/>
            <w:tcBorders>
              <w:bottom w:val="single" w:sz="4" w:space="0" w:color="83CAEB" w:themeColor="accent1" w:themeTint="66"/>
            </w:tcBorders>
          </w:tcPr>
          <w:p w14:paraId="39FC5BAC"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FAB3. Günlük yaşamında fen olaylarına yönelik bilimsel gözleme dayalı tahminlerde bulunabilme</w:t>
            </w:r>
          </w:p>
          <w:p w14:paraId="2155B625"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039800E"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Canlıların temel özellikleriyle ilgili bilgilerini test etmek için yeni gözlemler yapar.</w:t>
            </w:r>
          </w:p>
          <w:p w14:paraId="68F29863"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FAB4. Fenne yönelik olaylara ve/veya olgulara yönelik bilimsel veriye dayalı tahminlerde bulunabilme</w:t>
            </w:r>
          </w:p>
          <w:p w14:paraId="3DCCFF2F"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C667328"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Kendi beslenmesiyle ilgili bilgilerden yola çıkarak beslenmenin canlılar için önemini önermelerle ifade eder.</w:t>
            </w:r>
          </w:p>
          <w:p w14:paraId="015CB182"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Doğal kaynakların kişisel kullanımını verilere dayalı olarak değerlendirir.</w:t>
            </w:r>
          </w:p>
          <w:p w14:paraId="5C1271F6"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Günümüz çevre sorunlarından hareketle ileride yaşanabilecek problemler hakkında tahminde bulunur.</w:t>
            </w:r>
          </w:p>
          <w:p w14:paraId="4AAACAE0"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67A8D">
              <w:rPr>
                <w:rFonts w:ascii="Arial" w:eastAsia="Times New Roman" w:hAnsi="Arial" w:cs="Arial"/>
                <w:bCs/>
                <w:lang w:eastAsia="tr-TR"/>
              </w:rPr>
              <w:t xml:space="preserve">Canlıların gelişimlerine yönelik tahminlerini sorgulamak için tekrarlı ölçümler </w:t>
            </w:r>
            <w:r w:rsidRPr="00825901">
              <w:rPr>
                <w:rFonts w:ascii="Arial" w:eastAsia="Times New Roman" w:hAnsi="Arial" w:cs="Arial"/>
                <w:b/>
                <w:lang w:eastAsia="tr-TR"/>
              </w:rPr>
              <w:t>yapar.</w:t>
            </w:r>
          </w:p>
          <w:p w14:paraId="1535D6E2"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825901">
              <w:rPr>
                <w:rFonts w:ascii="Arial" w:eastAsia="Times New Roman" w:hAnsi="Arial" w:cs="Arial"/>
                <w:b/>
                <w:lang w:eastAsia="tr-TR"/>
              </w:rPr>
              <w:t>FAB.</w:t>
            </w:r>
            <w:proofErr w:type="gramEnd"/>
            <w:r w:rsidRPr="00825901">
              <w:rPr>
                <w:rFonts w:ascii="Arial" w:eastAsia="Times New Roman" w:hAnsi="Arial" w:cs="Arial"/>
                <w:b/>
                <w:lang w:eastAsia="tr-TR"/>
              </w:rPr>
              <w:t>5.Fene yönelik olay ve olguları operasyonel / işe vuruk olarak tanımlayabilme</w:t>
            </w:r>
          </w:p>
          <w:p w14:paraId="4D8157F8"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45B31FBC" w14:textId="6A2C1D27"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Bitkilerin diğer canlılar tarafından kullanımına ait çıkarımlarını uygun örnekler vererek açıklar.</w:t>
            </w:r>
            <w:r w:rsidRPr="00167A8D">
              <w:rPr>
                <w:rFonts w:ascii="Arial" w:eastAsia="Times New Roman" w:hAnsi="Arial" w:cs="Arial"/>
                <w:bCs/>
                <w:lang w:eastAsia="tr-TR"/>
              </w:rPr>
              <w:tab/>
            </w:r>
          </w:p>
        </w:tc>
      </w:tr>
      <w:tr w:rsidR="009D0A16" w14:paraId="32DF4D02"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63ED0DC" w14:textId="74D095BA"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9D0A16" w14:paraId="665E4A4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22C2187D" w:rsidR="009D0A16" w:rsidRPr="00CC21AC" w:rsidRDefault="009D0A16" w:rsidP="001A6B73">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14:paraId="27A586E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1E9C1209" w14:textId="77777777" w:rsidR="001A6B73" w:rsidRPr="001A6B73" w:rsidRDefault="001A6B73" w:rsidP="001A6B7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A6B73">
              <w:rPr>
                <w:rFonts w:ascii="Arial" w:eastAsia="Times New Roman" w:hAnsi="Arial" w:cs="Arial"/>
                <w:bCs/>
                <w:lang w:eastAsia="tr-TR"/>
              </w:rPr>
              <w:t>Fonoloji</w:t>
            </w:r>
          </w:p>
          <w:p w14:paraId="646CAFC5" w14:textId="77777777" w:rsidR="001A6B73" w:rsidRPr="001A6B73" w:rsidRDefault="001A6B73" w:rsidP="001A6B7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A6B73">
              <w:rPr>
                <w:rFonts w:ascii="Arial" w:eastAsia="Times New Roman" w:hAnsi="Arial" w:cs="Arial"/>
                <w:bCs/>
                <w:lang w:eastAsia="tr-TR"/>
              </w:rPr>
              <w:t>Farkındalık</w:t>
            </w:r>
          </w:p>
          <w:p w14:paraId="38A003DD" w14:textId="77777777" w:rsidR="001A6B73" w:rsidRPr="001A6B73" w:rsidRDefault="001A6B73" w:rsidP="001A6B7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A6B73">
              <w:rPr>
                <w:rFonts w:ascii="Arial" w:eastAsia="Times New Roman" w:hAnsi="Arial" w:cs="Arial"/>
                <w:bCs/>
                <w:lang w:eastAsia="tr-TR"/>
              </w:rPr>
              <w:t>Duyusal oyun</w:t>
            </w:r>
          </w:p>
          <w:p w14:paraId="6DC11351" w14:textId="77777777" w:rsidR="001A6B73" w:rsidRPr="001A6B73" w:rsidRDefault="001A6B73" w:rsidP="001A6B7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A6B73">
              <w:rPr>
                <w:rFonts w:ascii="Arial" w:eastAsia="Times New Roman" w:hAnsi="Arial" w:cs="Arial"/>
                <w:bCs/>
                <w:lang w:eastAsia="tr-TR"/>
              </w:rPr>
              <w:t>Görsel pano</w:t>
            </w:r>
          </w:p>
          <w:p w14:paraId="230F090F" w14:textId="77777777" w:rsidR="001A6B73" w:rsidRPr="001A6B73" w:rsidRDefault="001A6B73" w:rsidP="001A6B7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A6B73">
              <w:rPr>
                <w:rFonts w:ascii="Arial" w:eastAsia="Times New Roman" w:hAnsi="Arial" w:cs="Arial"/>
                <w:bCs/>
                <w:lang w:eastAsia="tr-TR"/>
              </w:rPr>
              <w:t>Gözlem</w:t>
            </w:r>
          </w:p>
          <w:p w14:paraId="12DB3707" w14:textId="77777777" w:rsidR="001A6B73" w:rsidRPr="001A6B73" w:rsidRDefault="001A6B73" w:rsidP="001A6B7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A6B73">
              <w:rPr>
                <w:rFonts w:ascii="Arial" w:eastAsia="Times New Roman" w:hAnsi="Arial" w:cs="Arial"/>
                <w:bCs/>
                <w:lang w:eastAsia="tr-TR"/>
              </w:rPr>
              <w:t>Mindfulness</w:t>
            </w:r>
          </w:p>
          <w:p w14:paraId="4195B74B" w14:textId="7EDAD251" w:rsidR="009D0A16" w:rsidRPr="00CC21AC" w:rsidRDefault="001A6B73" w:rsidP="001A6B7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A6B73">
              <w:rPr>
                <w:rFonts w:ascii="Arial" w:eastAsia="Times New Roman" w:hAnsi="Arial" w:cs="Arial"/>
                <w:bCs/>
                <w:lang w:eastAsia="tr-TR"/>
              </w:rPr>
              <w:t>Bilinçli farkındalık</w:t>
            </w:r>
          </w:p>
        </w:tc>
      </w:tr>
      <w:tr w:rsidR="009D0A16" w14:paraId="237758C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3B67EA69" w14:textId="77777777" w:rsidR="001A6B73" w:rsidRPr="001A6B73" w:rsidRDefault="001A6B73" w:rsidP="001A6B7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A6B73">
              <w:rPr>
                <w:rFonts w:ascii="Arial" w:eastAsia="Times New Roman" w:hAnsi="Arial" w:cs="Arial"/>
                <w:bCs/>
                <w:lang w:eastAsia="tr-TR"/>
              </w:rPr>
              <w:t>20 sayısı kartı</w:t>
            </w:r>
          </w:p>
          <w:p w14:paraId="1C989810" w14:textId="77777777" w:rsidR="001A6B73" w:rsidRPr="001A6B73" w:rsidRDefault="001A6B73" w:rsidP="001A6B7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A6B73">
              <w:rPr>
                <w:rFonts w:ascii="Arial" w:eastAsia="Times New Roman" w:hAnsi="Arial" w:cs="Arial"/>
                <w:bCs/>
                <w:lang w:eastAsia="tr-TR"/>
              </w:rPr>
              <w:t>Duyu tepsisi</w:t>
            </w:r>
          </w:p>
          <w:p w14:paraId="250E5017" w14:textId="77777777" w:rsidR="001A6B73" w:rsidRPr="001A6B73" w:rsidRDefault="001A6B73" w:rsidP="001A6B7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A6B73">
              <w:rPr>
                <w:rFonts w:ascii="Arial" w:eastAsia="Times New Roman" w:hAnsi="Arial" w:cs="Arial"/>
                <w:bCs/>
                <w:lang w:eastAsia="tr-TR"/>
              </w:rPr>
              <w:t>Kaya tuzu</w:t>
            </w:r>
          </w:p>
          <w:p w14:paraId="312357A0" w14:textId="77777777" w:rsidR="001A6B73" w:rsidRPr="001A6B73" w:rsidRDefault="001A6B73" w:rsidP="001A6B7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A6B73">
              <w:rPr>
                <w:rFonts w:ascii="Arial" w:eastAsia="Times New Roman" w:hAnsi="Arial" w:cs="Arial"/>
                <w:bCs/>
                <w:lang w:eastAsia="tr-TR"/>
              </w:rPr>
              <w:t>Cımbız</w:t>
            </w:r>
          </w:p>
          <w:p w14:paraId="27167446" w14:textId="33E563BA" w:rsidR="009D0A16" w:rsidRPr="00CC21AC" w:rsidRDefault="001A6B73" w:rsidP="001A6B7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1A6B73">
              <w:rPr>
                <w:rFonts w:ascii="Arial" w:eastAsia="Times New Roman" w:hAnsi="Arial" w:cs="Arial"/>
                <w:bCs/>
                <w:lang w:eastAsia="tr-TR"/>
              </w:rPr>
              <w:t>Kase</w:t>
            </w:r>
            <w:proofErr w:type="gramEnd"/>
          </w:p>
        </w:tc>
      </w:tr>
      <w:tr w:rsidR="009D0A16" w14:paraId="2EBA6C07"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9D0A16" w14:paraId="3B20352D"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E3FA817" w14:textId="36225F7F"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9D0A16" w14:paraId="628CC45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9D0A16"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GÜNE BAŞLAMA ZAMANI</w:t>
            </w:r>
          </w:p>
          <w:p w14:paraId="6C44A32F"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Kavramsal beceriler:</w:t>
            </w:r>
          </w:p>
          <w:p w14:paraId="3439E69D" w14:textId="7F37E5BC"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KB1.</w:t>
            </w:r>
          </w:p>
          <w:p w14:paraId="605DE3E8"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KB2.2. </w:t>
            </w:r>
          </w:p>
          <w:p w14:paraId="0CFD192B"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KB2.2.SB1</w:t>
            </w:r>
          </w:p>
          <w:p w14:paraId="64BB50F3"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 </w:t>
            </w:r>
          </w:p>
          <w:p w14:paraId="011D5B50"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KB2.3.SB3. </w:t>
            </w:r>
          </w:p>
          <w:p w14:paraId="128248A5"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 </w:t>
            </w:r>
          </w:p>
          <w:p w14:paraId="2B299006"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KB2.4.SB1. </w:t>
            </w:r>
          </w:p>
          <w:p w14:paraId="748704DA"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KB2.4.SB2. </w:t>
            </w:r>
          </w:p>
          <w:p w14:paraId="7AD214C1"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KB2.7. </w:t>
            </w:r>
          </w:p>
          <w:p w14:paraId="17294DE8" w14:textId="6873302A"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KB2.7.SB1.</w:t>
            </w:r>
          </w:p>
          <w:p w14:paraId="720D3C2B"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Sosyal duygusal öğrenme becerileri:</w:t>
            </w:r>
          </w:p>
          <w:p w14:paraId="00CA2E18"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756F48E"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0DF0E161" w14:textId="77777777" w:rsidR="009D0A16"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2F2FD528" w14:textId="346A6E10"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Okuryazarlık becerileri:</w:t>
            </w:r>
          </w:p>
          <w:p w14:paraId="0A897EEC"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 </w:t>
            </w:r>
          </w:p>
          <w:p w14:paraId="57D6CD1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686F5BF"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OB7.1.SB1</w:t>
            </w:r>
          </w:p>
          <w:p w14:paraId="628E8D0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 </w:t>
            </w:r>
          </w:p>
          <w:p w14:paraId="11C55449"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OB7.2.SB2. </w:t>
            </w:r>
          </w:p>
          <w:p w14:paraId="5A3F28F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03AE66A" w14:textId="441391A1" w:rsidR="009D0A16" w:rsidRPr="000B25DB"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OB7.7.SB1</w:t>
            </w:r>
          </w:p>
          <w:p w14:paraId="4EC75423"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Eğilimler:</w:t>
            </w:r>
          </w:p>
          <w:p w14:paraId="4FF39B5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E1.1. </w:t>
            </w:r>
          </w:p>
          <w:p w14:paraId="4F9BC75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0092A16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14466275"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6B3BCFE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E2.3</w:t>
            </w:r>
          </w:p>
          <w:p w14:paraId="70A405D4" w14:textId="77777777" w:rsidR="009D0A16" w:rsidRPr="000B25DB" w:rsidRDefault="009D0A16" w:rsidP="009D0A16">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F809910"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 </w:t>
            </w:r>
          </w:p>
          <w:p w14:paraId="637CEF2D"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D12.2. </w:t>
            </w:r>
          </w:p>
          <w:p w14:paraId="4AF06E8F" w14:textId="77777777" w:rsidR="009D0A16" w:rsidRDefault="009D0A16" w:rsidP="009D0A16">
            <w:pPr>
              <w:spacing w:line="276" w:lineRule="auto"/>
              <w:rPr>
                <w:rFonts w:ascii="Arial" w:eastAsia="Times New Roman" w:hAnsi="Arial" w:cs="Arial"/>
                <w:b w:val="0"/>
                <w:lang w:eastAsia="tr-TR"/>
              </w:rPr>
            </w:pPr>
            <w:r w:rsidRPr="006F4103">
              <w:rPr>
                <w:rFonts w:ascii="Arial" w:eastAsia="Times New Roman" w:hAnsi="Arial" w:cs="Arial"/>
                <w:lang w:eastAsia="tr-TR"/>
              </w:rPr>
              <w:t>D12.2.3.</w:t>
            </w:r>
          </w:p>
          <w:p w14:paraId="04CE3C4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 </w:t>
            </w:r>
          </w:p>
          <w:p w14:paraId="76EBC2A3"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D3.3. </w:t>
            </w:r>
          </w:p>
          <w:p w14:paraId="4D96ECA9"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D3.3.3</w:t>
            </w:r>
            <w:r>
              <w:rPr>
                <w:rFonts w:ascii="Arial" w:eastAsia="Times New Roman" w:hAnsi="Arial" w:cs="Arial"/>
                <w:lang w:eastAsia="tr-TR"/>
              </w:rPr>
              <w:t>.</w:t>
            </w:r>
          </w:p>
          <w:p w14:paraId="3201FC91"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 </w:t>
            </w:r>
          </w:p>
          <w:p w14:paraId="1143131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D3.4.3. </w:t>
            </w:r>
          </w:p>
          <w:p w14:paraId="263AB01E" w14:textId="5540B0C6" w:rsidR="009D0A16" w:rsidRPr="00FD403A" w:rsidRDefault="009D0A16" w:rsidP="009D0A16">
            <w:pPr>
              <w:spacing w:line="276" w:lineRule="auto"/>
              <w:rPr>
                <w:rFonts w:ascii="Arial" w:eastAsia="Times New Roman" w:hAnsi="Arial" w:cs="Arial"/>
                <w:b w:val="0"/>
                <w:bCs w:val="0"/>
                <w:lang w:eastAsia="tr-TR"/>
              </w:rPr>
            </w:pPr>
            <w:r w:rsidRPr="00EF676F">
              <w:rPr>
                <w:rFonts w:ascii="Arial" w:eastAsia="Times New Roman" w:hAnsi="Arial" w:cs="Arial"/>
                <w:lang w:eastAsia="tr-TR"/>
              </w:rPr>
              <w:t>D3.4.4.</w:t>
            </w:r>
          </w:p>
        </w:tc>
        <w:tc>
          <w:tcPr>
            <w:tcW w:w="8019" w:type="dxa"/>
          </w:tcPr>
          <w:p w14:paraId="6E22E97F"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4C648F4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48DA1F37"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2EC5B3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18ABDE8B"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“Irmak” sana günaydın der ve heybeden çıkan anahtar kelimeyle ilgili sorusunu yöneltir. ‘</w:t>
            </w:r>
            <w:r w:rsidR="0017359F">
              <w:rPr>
                <w:rFonts w:ascii="Arial" w:eastAsia="Times New Roman" w:hAnsi="Arial" w:cs="Arial"/>
                <w:bCs/>
                <w:lang w:eastAsia="tr-TR"/>
              </w:rPr>
              <w:t>Seni sakinleştiren bir şey söyle’</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1482F74A"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0E8270C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D2C4A32"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356E730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TADB.2. Dinledikleri/izledikleri şiir, hikâye, tekerleme, video, tiyatro, animasyon gibi materyaller ile ilgili yeni anlamlar oluşturabilme</w:t>
            </w:r>
          </w:p>
          <w:p w14:paraId="693F6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AÖÇ</w:t>
            </w:r>
          </w:p>
          <w:p w14:paraId="40FB6CBA"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886F79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TAOB.2. Görsel materyallerden anlamlar üretebilme</w:t>
            </w:r>
          </w:p>
          <w:p w14:paraId="3CD4E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55CA2">
              <w:rPr>
                <w:rFonts w:ascii="Arial" w:eastAsia="Times New Roman" w:hAnsi="Arial" w:cs="Arial"/>
                <w:b/>
                <w:bCs/>
                <w:lang w:eastAsia="tr-TR"/>
              </w:rPr>
              <w:t>AÖÇ</w:t>
            </w:r>
          </w:p>
          <w:p w14:paraId="4F4AC025"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01BA248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Görsel okuma materyallerinde yer alan bilgilerden yararlanarak çıkarım yapar.</w:t>
            </w:r>
          </w:p>
          <w:p w14:paraId="5D184E1F"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TAEOB.1. Yazı farkındalığına ilişkin becerileri gösterebilme</w:t>
            </w:r>
          </w:p>
          <w:p w14:paraId="0879D781"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AÖÇ</w:t>
            </w:r>
          </w:p>
          <w:p w14:paraId="454D2AF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209B">
              <w:rPr>
                <w:rFonts w:ascii="Arial" w:eastAsia="Times New Roman" w:hAnsi="Arial" w:cs="Arial"/>
                <w:bCs/>
                <w:lang w:eastAsia="tr-TR"/>
              </w:rPr>
              <w:t>İletişimde yazıya neden ihtiyaç duyulduğunu açıklar.</w:t>
            </w:r>
          </w:p>
          <w:p w14:paraId="3C76C516"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MAB.1. Ritmik ve algısal sayabilme</w:t>
            </w:r>
          </w:p>
          <w:p w14:paraId="3373B808"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
                <w:lang w:eastAsia="tr-TR"/>
              </w:rPr>
              <w:t>AÖÇ</w:t>
            </w:r>
          </w:p>
          <w:p w14:paraId="7967D8FA"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20 arasında birer ritmik sayar.</w:t>
            </w:r>
          </w:p>
          <w:p w14:paraId="1FFBF95D"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10 arasında nesne/varlık sayısını söyler.</w:t>
            </w:r>
          </w:p>
          <w:p w14:paraId="209A391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MAB.2. Matematiksel olgu, olay ve nesnelerin özelliklerini çözümleyebilme</w:t>
            </w:r>
          </w:p>
          <w:p w14:paraId="578C9B5E"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48313C97"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Bir bütünü oluşturan parçalar arasındaki ilişki/ilişkisizlik durumlarını açıklar.</w:t>
            </w:r>
          </w:p>
          <w:p w14:paraId="23EE45B9"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MAB.3. Matematiksel durum, olgu ve olayları yorumlayabilme</w:t>
            </w:r>
          </w:p>
          <w:p w14:paraId="06F58E0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1556180E"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Matematiksel olgu ve olayları farklı materyaller/semboller kullanarak ifade eder.</w:t>
            </w:r>
          </w:p>
          <w:p w14:paraId="22E59A71"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 xml:space="preserve">SAB.11.Merak ettiği coğrafi olay/olgu ve mekân /durumlara yönelik sorular sorabilme </w:t>
            </w:r>
          </w:p>
          <w:p w14:paraId="5D62B438"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AÖÇ</w:t>
            </w:r>
          </w:p>
          <w:p w14:paraId="2EA8BA0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7038">
              <w:rPr>
                <w:rFonts w:ascii="Arial" w:eastAsia="Times New Roman" w:hAnsi="Arial" w:cs="Arial"/>
                <w:bCs/>
                <w:lang w:eastAsia="tr-TR"/>
              </w:rPr>
              <w:t>Görseli / sembolü gösterilen hava olaylarının isimlerini söyler.</w:t>
            </w:r>
          </w:p>
          <w:p w14:paraId="126D276A"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 xml:space="preserve">MYB.1.Müziksel deneyimlerinden yola çıkarak müziksel ürün ortaya koyabilme </w:t>
            </w:r>
          </w:p>
          <w:p w14:paraId="008DBAD8"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AÖÇ</w:t>
            </w:r>
          </w:p>
          <w:p w14:paraId="3B07DDB2" w14:textId="1B80D929" w:rsidR="009D0A16" w:rsidRPr="00EF676F" w:rsidRDefault="009D0A16" w:rsidP="006A53D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652C2">
              <w:rPr>
                <w:rFonts w:ascii="Arial" w:eastAsia="Times New Roman" w:hAnsi="Arial" w:cs="Arial"/>
                <w:bCs/>
                <w:lang w:eastAsia="tr-TR"/>
              </w:rPr>
              <w:t>Grupla uyum içerisinde müzikli oyun veya dramatizasyon üretir.</w:t>
            </w:r>
          </w:p>
        </w:tc>
      </w:tr>
      <w:tr w:rsidR="009D0A16" w14:paraId="77AD31D0"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9D0A16" w:rsidRPr="00FF1581"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5E796A6" w14:textId="64D97C2C"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bCs w:val="0"/>
                <w:lang w:eastAsia="tr-TR"/>
              </w:rPr>
              <w:t>Sosyal duygusal öğrenme becerileri:</w:t>
            </w:r>
          </w:p>
          <w:p w14:paraId="308B3DFD"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8D5EB06"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66E763AB" w14:textId="26F14165" w:rsidR="009D0A16" w:rsidRDefault="009D0A16" w:rsidP="009D0A16">
            <w:pPr>
              <w:spacing w:line="276" w:lineRule="auto"/>
              <w:rPr>
                <w:rFonts w:ascii="Arial" w:eastAsia="Times New Roman" w:hAnsi="Arial" w:cs="Arial"/>
                <w:b w:val="0"/>
                <w:lang w:eastAsia="tr-TR"/>
              </w:rPr>
            </w:pPr>
            <w:r w:rsidRPr="00952820">
              <w:rPr>
                <w:rFonts w:ascii="Arial" w:eastAsia="Times New Roman" w:hAnsi="Arial" w:cs="Arial"/>
                <w:lang w:eastAsia="tr-TR"/>
              </w:rPr>
              <w:t>SDB2.1.SB4.</w:t>
            </w:r>
          </w:p>
          <w:p w14:paraId="54E522C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SDB3.3</w:t>
            </w:r>
          </w:p>
          <w:p w14:paraId="75742EB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SDB3.3.SB1. </w:t>
            </w:r>
          </w:p>
          <w:p w14:paraId="698CAD66" w14:textId="053211EF" w:rsidR="009D0A16" w:rsidRPr="00825901" w:rsidRDefault="009D0A16" w:rsidP="009D0A16">
            <w:pPr>
              <w:spacing w:line="276" w:lineRule="auto"/>
              <w:rPr>
                <w:rFonts w:ascii="Arial" w:eastAsia="Times New Roman" w:hAnsi="Arial" w:cs="Arial"/>
                <w:bCs w:val="0"/>
                <w:lang w:eastAsia="tr-TR"/>
              </w:rPr>
            </w:pPr>
            <w:r w:rsidRPr="00FD403A">
              <w:rPr>
                <w:rFonts w:ascii="Arial" w:eastAsia="Times New Roman" w:hAnsi="Arial" w:cs="Arial"/>
                <w:lang w:eastAsia="tr-TR"/>
              </w:rPr>
              <w:t>SDB3.3.SB5.</w:t>
            </w:r>
          </w:p>
          <w:p w14:paraId="1607EB26" w14:textId="32C68FEE"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Eğilimler:</w:t>
            </w:r>
          </w:p>
          <w:p w14:paraId="48D4C7B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25FF09E2"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E2.1. </w:t>
            </w:r>
          </w:p>
          <w:p w14:paraId="442AD860" w14:textId="77777777" w:rsidR="009D0A16" w:rsidRDefault="009D0A16" w:rsidP="009D0A16">
            <w:r w:rsidRPr="00FD403A">
              <w:rPr>
                <w:rFonts w:ascii="Arial" w:eastAsia="Times New Roman" w:hAnsi="Arial" w:cs="Arial"/>
                <w:lang w:eastAsia="tr-TR"/>
              </w:rPr>
              <w:t>E2.5.</w:t>
            </w:r>
          </w:p>
          <w:p w14:paraId="5EEE4709" w14:textId="77777777"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Değerler:</w:t>
            </w:r>
          </w:p>
          <w:p w14:paraId="762805C0"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w:t>
            </w:r>
          </w:p>
          <w:p w14:paraId="78717CA6"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w:t>
            </w:r>
          </w:p>
          <w:p w14:paraId="34C7EDB5"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D1.2.3.</w:t>
            </w:r>
          </w:p>
          <w:p w14:paraId="74F706E7" w14:textId="77777777" w:rsidR="009D0A16"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D1.2.5.</w:t>
            </w:r>
          </w:p>
          <w:p w14:paraId="46124AAD"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 </w:t>
            </w:r>
          </w:p>
          <w:p w14:paraId="46C79907"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D4.2. </w:t>
            </w:r>
          </w:p>
          <w:p w14:paraId="68514F90" w14:textId="724674A3" w:rsidR="009D0A16" w:rsidRPr="00241A96"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D4.2.2.</w:t>
            </w:r>
          </w:p>
        </w:tc>
        <w:tc>
          <w:tcPr>
            <w:tcW w:w="8019" w:type="dxa"/>
          </w:tcPr>
          <w:p w14:paraId="45935472" w14:textId="44FDBC93" w:rsidR="00CD4443" w:rsidRPr="00CD4443" w:rsidRDefault="009D0A16" w:rsidP="00CD444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sidR="003943A8">
              <w:rPr>
                <w:rFonts w:ascii="Arial" w:eastAsia="Times New Roman" w:hAnsi="Arial" w:cs="Arial"/>
                <w:bCs/>
                <w:lang w:eastAsia="tr-TR"/>
              </w:rPr>
              <w:t xml:space="preserve"> </w:t>
            </w:r>
            <w:r w:rsidR="00E3409F">
              <w:rPr>
                <w:rFonts w:ascii="Arial" w:eastAsia="Times New Roman" w:hAnsi="Arial" w:cs="Arial"/>
                <w:bCs/>
                <w:lang w:eastAsia="tr-TR"/>
              </w:rPr>
              <w:t>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00CD4443" w:rsidRPr="00CD4443">
              <w:rPr>
                <w:rFonts w:ascii="Arial" w:eastAsia="Times New Roman" w:hAnsi="Arial" w:cs="Arial"/>
                <w:bCs/>
                <w:lang w:eastAsia="tr-TR"/>
              </w:rPr>
              <w:t xml:space="preserve">Çocukların karar verme, yaratıcılık, iş </w:t>
            </w:r>
          </w:p>
          <w:p w14:paraId="733268E4" w14:textId="5440241F" w:rsidR="009D0A16" w:rsidRDefault="00CD4443" w:rsidP="00CD444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CD4443">
              <w:rPr>
                <w:rFonts w:ascii="Arial" w:eastAsia="Times New Roman" w:hAnsi="Arial" w:cs="Arial"/>
                <w:bCs/>
                <w:lang w:eastAsia="tr-TR"/>
              </w:rPr>
              <w:t>birliği</w:t>
            </w:r>
            <w:proofErr w:type="gramEnd"/>
            <w:r w:rsidRPr="00CD4443">
              <w:rPr>
                <w:rFonts w:ascii="Arial" w:eastAsia="Times New Roman" w:hAnsi="Arial" w:cs="Arial"/>
                <w:bCs/>
                <w:lang w:eastAsia="tr-TR"/>
              </w:rPr>
              <w:t xml:space="preserve">, odaklanma, problem çözme, bağımsız çalışma, girişimcilik, sorumluluk alma, sosyalleşme, kendini ifade etme gibi bilgi ve becerilerini </w:t>
            </w:r>
            <w:r w:rsidR="00BC2A3F" w:rsidRPr="00CD4443">
              <w:rPr>
                <w:rFonts w:ascii="Arial" w:eastAsia="Times New Roman" w:hAnsi="Arial" w:cs="Arial"/>
                <w:bCs/>
                <w:lang w:eastAsia="tr-TR"/>
              </w:rPr>
              <w:t>destekler.</w:t>
            </w:r>
            <w:r w:rsidR="00BC2A3F" w:rsidRPr="00FA2C41">
              <w:rPr>
                <w:rFonts w:ascii="Arial" w:eastAsia="Times New Roman" w:hAnsi="Arial" w:cs="Arial"/>
                <w:bCs/>
                <w:lang w:eastAsia="tr-TR"/>
              </w:rPr>
              <w:t xml:space="preserve"> Çocuklar</w:t>
            </w:r>
            <w:r w:rsidR="009D0A16" w:rsidRPr="00FA2C41">
              <w:rPr>
                <w:rFonts w:ascii="Arial" w:eastAsia="Times New Roman" w:hAnsi="Arial" w:cs="Arial"/>
                <w:bCs/>
                <w:lang w:eastAsia="tr-TR"/>
              </w:rPr>
              <w:t xml:space="preserve"> merkezlerde oynadıktan sonra toplanma müziği açılır ve tüm alanlar çocukların iş birliği ile düzenlenir. </w:t>
            </w:r>
          </w:p>
          <w:p w14:paraId="40F4883D"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TAKB.2. Konuşma sürecinin içeriğini oluşturabilme</w:t>
            </w:r>
          </w:p>
          <w:p w14:paraId="001B6EC5"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3775308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25D4081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TAKB.3. Konuşma sürecindeki kuralları uygulayabilme</w:t>
            </w:r>
          </w:p>
          <w:p w14:paraId="5246EFB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0666EA0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53599735"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SAB.5.Merak ettiği konuya yönelik kaynakları inceleyebilme</w:t>
            </w:r>
          </w:p>
          <w:p w14:paraId="2F0AA33F"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AÖÇ</w:t>
            </w:r>
          </w:p>
          <w:p w14:paraId="0521DF06" w14:textId="77777777" w:rsidR="00486DE4"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0A12">
              <w:rPr>
                <w:rFonts w:ascii="Arial" w:eastAsia="Times New Roman" w:hAnsi="Arial" w:cs="Arial"/>
                <w:lang w:eastAsia="tr-TR"/>
              </w:rPr>
              <w:t>Yakın çevresinde merak ettiği konulara yönelik görsel/işitsel kaynakları inceler.</w:t>
            </w:r>
          </w:p>
          <w:p w14:paraId="67861732" w14:textId="77777777" w:rsidR="00FC64DB" w:rsidRDefault="00FC64DB"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BE8">
              <w:rPr>
                <w:rFonts w:ascii="Arial" w:eastAsia="Times New Roman" w:hAnsi="Arial" w:cs="Arial"/>
                <w:b/>
                <w:bCs/>
                <w:lang w:eastAsia="tr-TR"/>
              </w:rPr>
              <w:t>SAB.8.Yakın çevresinde oluşan gruplarla sosyal temas oluşturabilme</w:t>
            </w:r>
          </w:p>
          <w:p w14:paraId="31417671" w14:textId="0341AB0D" w:rsidR="00E54BE8" w:rsidRPr="00E54BE8" w:rsidRDefault="00E54BE8"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32197C33" w14:textId="77777777" w:rsid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Dâhil olduğu grubun amaçları doğrultusunda yapılacak çalışmalar hakkında görüşlerini söyler.</w:t>
            </w:r>
          </w:p>
          <w:p w14:paraId="12663FE0" w14:textId="0F7726B9" w:rsidR="003E38F8" w:rsidRP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Grup içi iletişimi artırmaya yönelik etkinliklere katılır.</w:t>
            </w:r>
          </w:p>
        </w:tc>
      </w:tr>
      <w:tr w:rsidR="009D0A16" w14:paraId="49E324D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511B4A8" w14:textId="50FA775A" w:rsidR="009D0A16" w:rsidRPr="0082729C"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BESLENME TOPLANMA TEMİZLİK</w:t>
            </w:r>
          </w:p>
          <w:p w14:paraId="5223D2D6" w14:textId="77777777"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lang w:eastAsia="tr-TR"/>
              </w:rPr>
              <w:t>Değerler:</w:t>
            </w:r>
          </w:p>
          <w:p w14:paraId="04180E21"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 </w:t>
            </w:r>
          </w:p>
          <w:p w14:paraId="29E2ADFB"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D13.1. </w:t>
            </w:r>
          </w:p>
          <w:p w14:paraId="6F394BA6" w14:textId="78392D2E" w:rsidR="001C5D1D"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D13.1.1</w:t>
            </w:r>
          </w:p>
          <w:p w14:paraId="435C2F1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 </w:t>
            </w:r>
          </w:p>
          <w:p w14:paraId="4286520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 </w:t>
            </w:r>
          </w:p>
          <w:p w14:paraId="3606A36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D16.1.2. </w:t>
            </w:r>
          </w:p>
          <w:p w14:paraId="37B66DD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 </w:t>
            </w:r>
          </w:p>
          <w:p w14:paraId="6CA1CF3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D16.3.1. </w:t>
            </w:r>
          </w:p>
          <w:p w14:paraId="16983F17"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w:t>
            </w:r>
          </w:p>
          <w:p w14:paraId="69B9066E"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w:t>
            </w:r>
          </w:p>
          <w:p w14:paraId="7A38A930"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18.3.1.</w:t>
            </w:r>
          </w:p>
          <w:p w14:paraId="56A0DF33" w14:textId="6ABF809C" w:rsidR="009D0A16" w:rsidRPr="00FD403A"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D18.3.3.</w:t>
            </w:r>
          </w:p>
        </w:tc>
        <w:tc>
          <w:tcPr>
            <w:tcW w:w="8019" w:type="dxa"/>
          </w:tcPr>
          <w:p w14:paraId="41A605CC" w14:textId="77777777" w:rsidR="009D0A16"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lastRenderedPageBreak/>
              <w:t xml:space="preserve">Öğretmen günün anahtar kelimelerinden oluşan tekerlemeyi devinimsel hareketlerle söylemeye başlar. Gün içinde tekerlemeyi tekrar ederek kelimelere aşina olmalarını sağlar. </w:t>
            </w:r>
          </w:p>
          <w:p w14:paraId="4D7EA707" w14:textId="77777777" w:rsidR="00147E94" w:rsidRPr="00147E94" w:rsidRDefault="00147E94" w:rsidP="00147E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47E94">
              <w:rPr>
                <w:rFonts w:ascii="Arial" w:eastAsia="Times New Roman" w:hAnsi="Arial" w:cs="Arial"/>
                <w:bCs/>
                <w:lang w:eastAsia="tr-TR"/>
              </w:rPr>
              <w:t xml:space="preserve">O </w:t>
            </w:r>
            <w:proofErr w:type="spellStart"/>
            <w:r w:rsidRPr="00147E94">
              <w:rPr>
                <w:rFonts w:ascii="Arial" w:eastAsia="Times New Roman" w:hAnsi="Arial" w:cs="Arial"/>
                <w:bCs/>
                <w:lang w:eastAsia="tr-TR"/>
              </w:rPr>
              <w:t>o</w:t>
            </w:r>
            <w:proofErr w:type="spellEnd"/>
            <w:r w:rsidRPr="00147E94">
              <w:rPr>
                <w:rFonts w:ascii="Arial" w:eastAsia="Times New Roman" w:hAnsi="Arial" w:cs="Arial"/>
                <w:bCs/>
                <w:lang w:eastAsia="tr-TR"/>
              </w:rPr>
              <w:t xml:space="preserve"> palto</w:t>
            </w:r>
          </w:p>
          <w:p w14:paraId="0EDA847F" w14:textId="77777777" w:rsidR="00147E94" w:rsidRPr="00147E94" w:rsidRDefault="00147E94" w:rsidP="00147E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47E94">
              <w:rPr>
                <w:rFonts w:ascii="Arial" w:eastAsia="Times New Roman" w:hAnsi="Arial" w:cs="Arial"/>
                <w:bCs/>
                <w:lang w:eastAsia="tr-TR"/>
              </w:rPr>
              <w:t xml:space="preserve">Ö </w:t>
            </w:r>
            <w:proofErr w:type="spellStart"/>
            <w:r w:rsidRPr="00147E94">
              <w:rPr>
                <w:rFonts w:ascii="Arial" w:eastAsia="Times New Roman" w:hAnsi="Arial" w:cs="Arial"/>
                <w:bCs/>
                <w:lang w:eastAsia="tr-TR"/>
              </w:rPr>
              <w:t>ö</w:t>
            </w:r>
            <w:proofErr w:type="spellEnd"/>
            <w:r w:rsidRPr="00147E94">
              <w:rPr>
                <w:rFonts w:ascii="Arial" w:eastAsia="Times New Roman" w:hAnsi="Arial" w:cs="Arial"/>
                <w:bCs/>
                <w:lang w:eastAsia="tr-TR"/>
              </w:rPr>
              <w:t xml:space="preserve"> ördek</w:t>
            </w:r>
          </w:p>
          <w:p w14:paraId="7019C484" w14:textId="77777777" w:rsidR="00147E94" w:rsidRPr="00147E94" w:rsidRDefault="00147E94" w:rsidP="00147E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47E94">
              <w:rPr>
                <w:rFonts w:ascii="Arial" w:eastAsia="Times New Roman" w:hAnsi="Arial" w:cs="Arial"/>
                <w:bCs/>
                <w:lang w:eastAsia="tr-TR"/>
              </w:rPr>
              <w:t>Köyde var inek</w:t>
            </w:r>
          </w:p>
          <w:p w14:paraId="2794E7A0" w14:textId="77777777" w:rsidR="00147E94" w:rsidRPr="00147E94" w:rsidRDefault="00147E94" w:rsidP="00147E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47E94">
              <w:rPr>
                <w:rFonts w:ascii="Arial" w:eastAsia="Times New Roman" w:hAnsi="Arial" w:cs="Arial"/>
                <w:bCs/>
                <w:lang w:eastAsia="tr-TR"/>
              </w:rPr>
              <w:lastRenderedPageBreak/>
              <w:t>Şehirde de kelebek</w:t>
            </w:r>
          </w:p>
          <w:p w14:paraId="3DAF5A80" w14:textId="77777777" w:rsidR="00147E94" w:rsidRDefault="00147E94" w:rsidP="00147E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47E94">
              <w:rPr>
                <w:rFonts w:ascii="Arial" w:eastAsia="Times New Roman" w:hAnsi="Arial" w:cs="Arial"/>
                <w:bCs/>
                <w:lang w:eastAsia="tr-TR"/>
              </w:rPr>
              <w:t xml:space="preserve">Bahçeyi gözlemledim </w:t>
            </w:r>
          </w:p>
          <w:p w14:paraId="1686BFB7" w14:textId="20ECF63E" w:rsidR="00147E94" w:rsidRPr="00147E94" w:rsidRDefault="00147E94" w:rsidP="00147E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47E94">
              <w:rPr>
                <w:rFonts w:ascii="Arial" w:eastAsia="Times New Roman" w:hAnsi="Arial" w:cs="Arial"/>
                <w:bCs/>
                <w:lang w:eastAsia="tr-TR"/>
              </w:rPr>
              <w:t>20 arı buldum</w:t>
            </w:r>
          </w:p>
          <w:p w14:paraId="4A759A1C" w14:textId="77777777" w:rsidR="00147E94" w:rsidRPr="00147E94" w:rsidRDefault="00147E94" w:rsidP="00147E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47E94">
              <w:rPr>
                <w:rFonts w:ascii="Arial" w:eastAsia="Times New Roman" w:hAnsi="Arial" w:cs="Arial"/>
                <w:bCs/>
                <w:lang w:eastAsia="tr-TR"/>
              </w:rPr>
              <w:t>Kovanına götürdüler</w:t>
            </w:r>
          </w:p>
          <w:p w14:paraId="1CA5FAB7" w14:textId="77777777" w:rsidR="00147E94" w:rsidRPr="00147E94" w:rsidRDefault="00147E94" w:rsidP="00147E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47E94">
              <w:rPr>
                <w:rFonts w:ascii="Arial" w:eastAsia="Times New Roman" w:hAnsi="Arial" w:cs="Arial"/>
                <w:bCs/>
                <w:lang w:eastAsia="tr-TR"/>
              </w:rPr>
              <w:t>Bana bal yedirdiler</w:t>
            </w:r>
          </w:p>
          <w:p w14:paraId="4B503E61" w14:textId="77777777" w:rsidR="00EF2661" w:rsidRDefault="00EF2661"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D230E82" w14:textId="250EFEC3" w:rsidR="001C5D1D"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E5300F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 xml:space="preserve">SAB7.Günlük hayatta karşılaştığı nesne/ yer/ toplum/olay /konu / durumlara ilişkin zaman içerisinde değişen ve benzerlik gösteren özellikleri karşılaştırabilme </w:t>
            </w:r>
          </w:p>
          <w:p w14:paraId="615882D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5A7366A7" w14:textId="77777777" w:rsidR="009D0A16"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6605D">
              <w:rPr>
                <w:rFonts w:ascii="Arial" w:eastAsia="Times New Roman" w:hAnsi="Arial" w:cs="Arial"/>
                <w:lang w:eastAsia="tr-TR"/>
              </w:rPr>
              <w:t>Günlük hayatta kullanılan çeşitli nesne ve mekânların özelliklerini söyler.</w:t>
            </w:r>
          </w:p>
          <w:p w14:paraId="16E73A3A"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HSAB.7. Günlük yaşamında sağlıklı beslenme davranışları gösterebilme</w:t>
            </w:r>
          </w:p>
          <w:p w14:paraId="3FB1704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52C3566"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olarak yeteri kadar sıvı tüketmeye gayret eder.</w:t>
            </w:r>
          </w:p>
          <w:p w14:paraId="5C093DFB"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HSAB.8. Aktif ve sağlıklı yaşam için gereken zindelik becerilerinin neler olduğunu söyleyebilme</w:t>
            </w:r>
          </w:p>
          <w:p w14:paraId="699B9B4D"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1A1C00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yaşamda doğru duruş ve oturuş becerisi sergiler.</w:t>
            </w:r>
          </w:p>
          <w:p w14:paraId="55817878" w14:textId="054F907A" w:rsidR="00E6605D" w:rsidRPr="00420285"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Düzenli ve yeteri kadar dinlenmenin önemini kendi cümleleriyle açıklar.</w:t>
            </w:r>
          </w:p>
        </w:tc>
      </w:tr>
      <w:tr w:rsidR="009D0A16" w14:paraId="1183664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9D0A16" w:rsidRPr="00241A96" w:rsidRDefault="009D0A16" w:rsidP="009D0A16">
            <w:pPr>
              <w:spacing w:line="276" w:lineRule="auto"/>
              <w:rPr>
                <w:rFonts w:ascii="Arial" w:eastAsia="Times New Roman" w:hAnsi="Arial" w:cs="Arial"/>
                <w:bCs w:val="0"/>
                <w:lang w:eastAsia="tr-TR"/>
              </w:rPr>
            </w:pPr>
          </w:p>
        </w:tc>
        <w:tc>
          <w:tcPr>
            <w:tcW w:w="8019" w:type="dxa"/>
          </w:tcPr>
          <w:p w14:paraId="58BACE26" w14:textId="598207B6" w:rsidR="009D0A16" w:rsidRPr="00241A96" w:rsidRDefault="009D0A16" w:rsidP="009D0A1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9D0A16" w14:paraId="5B47E1A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F6EC5D4" w14:textId="129D6DAA"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Kavramsal beceriler:</w:t>
            </w:r>
          </w:p>
          <w:p w14:paraId="43635E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w:t>
            </w:r>
          </w:p>
          <w:p w14:paraId="5634DF8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KB2.8.SB1. </w:t>
            </w:r>
          </w:p>
          <w:p w14:paraId="45702A7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SB2. </w:t>
            </w:r>
          </w:p>
          <w:p w14:paraId="7B19EA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KB2.8 SB3.</w:t>
            </w:r>
          </w:p>
          <w:p w14:paraId="2C4DBC35"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KB2.10. </w:t>
            </w:r>
          </w:p>
          <w:p w14:paraId="68932A01" w14:textId="3D39F560" w:rsidR="009D0A16" w:rsidRPr="00AC6717"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KB2.10.SB3.</w:t>
            </w:r>
          </w:p>
          <w:p w14:paraId="1AD414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Sosyal duygusal öğrenme becerileri:</w:t>
            </w:r>
          </w:p>
          <w:p w14:paraId="553291B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 </w:t>
            </w:r>
          </w:p>
          <w:p w14:paraId="66B82588" w14:textId="7B6806DC"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SDB1.1.SB1. </w:t>
            </w:r>
          </w:p>
          <w:p w14:paraId="4184B4A3"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 2</w:t>
            </w:r>
          </w:p>
          <w:p w14:paraId="1B12B01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SDB1.2.SB1</w:t>
            </w:r>
          </w:p>
          <w:p w14:paraId="36F9A11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SDB1.2.SB5</w:t>
            </w:r>
          </w:p>
          <w:p w14:paraId="1743E7C2"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Okuryazarlık becerileri:</w:t>
            </w:r>
          </w:p>
          <w:p w14:paraId="231EC64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 </w:t>
            </w:r>
          </w:p>
          <w:p w14:paraId="6EAA8D7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w:t>
            </w:r>
          </w:p>
          <w:p w14:paraId="2001834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OB2.1.SB3. </w:t>
            </w:r>
          </w:p>
          <w:p w14:paraId="75169A4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 </w:t>
            </w:r>
          </w:p>
          <w:p w14:paraId="7F2A75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OB.4.3</w:t>
            </w:r>
          </w:p>
          <w:p w14:paraId="1AF6472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OB4.3. SB2. </w:t>
            </w:r>
          </w:p>
          <w:p w14:paraId="444496CB" w14:textId="1EEA22C0"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Eğilimler:</w:t>
            </w:r>
          </w:p>
          <w:p w14:paraId="4C9BDF14"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E3.1. </w:t>
            </w:r>
          </w:p>
          <w:p w14:paraId="12C9D43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E3.2. </w:t>
            </w:r>
          </w:p>
          <w:p w14:paraId="63DFF70F"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E3.3. </w:t>
            </w:r>
          </w:p>
          <w:p w14:paraId="2215DE8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E3.4</w:t>
            </w:r>
          </w:p>
          <w:p w14:paraId="36C4A619" w14:textId="3C07BAD6" w:rsidR="009D0A16" w:rsidRPr="00AC6717"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E3.5.</w:t>
            </w:r>
          </w:p>
          <w:p w14:paraId="34873327" w14:textId="1659B92C"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52F1D59D"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lastRenderedPageBreak/>
              <w:t xml:space="preserve">D6. </w:t>
            </w:r>
          </w:p>
          <w:p w14:paraId="229CCB18"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D6.2. </w:t>
            </w:r>
          </w:p>
          <w:p w14:paraId="744A9906" w14:textId="4623C676" w:rsidR="009D0A16" w:rsidRDefault="009D0A16" w:rsidP="009D0A16">
            <w:pPr>
              <w:spacing w:line="276" w:lineRule="auto"/>
              <w:rPr>
                <w:rFonts w:ascii="Arial" w:eastAsia="Times New Roman" w:hAnsi="Arial" w:cs="Arial"/>
                <w:b w:val="0"/>
                <w:bCs w:val="0"/>
                <w:lang w:eastAsia="tr-TR"/>
              </w:rPr>
            </w:pPr>
            <w:r w:rsidRPr="007256BD">
              <w:rPr>
                <w:rFonts w:ascii="Arial" w:eastAsia="Times New Roman" w:hAnsi="Arial" w:cs="Arial"/>
                <w:bCs w:val="0"/>
                <w:lang w:eastAsia="tr-TR"/>
              </w:rPr>
              <w:t>D6.2.1.</w:t>
            </w:r>
            <w:r>
              <w:rPr>
                <w:rFonts w:ascii="Arial" w:eastAsia="Times New Roman" w:hAnsi="Arial" w:cs="Arial"/>
                <w:b w:val="0"/>
                <w:bCs w:val="0"/>
                <w:lang w:eastAsia="tr-TR"/>
              </w:rPr>
              <w:t xml:space="preserve"> </w:t>
            </w:r>
            <w:r>
              <w:rPr>
                <w:rFonts w:ascii="Arial" w:eastAsia="Times New Roman" w:hAnsi="Arial" w:cs="Arial"/>
                <w:lang w:eastAsia="tr-TR"/>
              </w:rPr>
              <w:t>D11.</w:t>
            </w:r>
          </w:p>
          <w:p w14:paraId="6CDD6C9E"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w:t>
            </w:r>
          </w:p>
          <w:p w14:paraId="059CE9E8"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D11.2.2</w:t>
            </w:r>
          </w:p>
          <w:p w14:paraId="6FC60A2C"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D11.2.3</w:t>
            </w:r>
          </w:p>
          <w:p w14:paraId="4A1CA467" w14:textId="1B813039" w:rsidR="009D0A16" w:rsidRPr="00AC6717" w:rsidRDefault="009D0A16" w:rsidP="009D0A16">
            <w:pPr>
              <w:spacing w:line="276" w:lineRule="auto"/>
              <w:rPr>
                <w:rFonts w:ascii="Arial" w:eastAsia="Times New Roman" w:hAnsi="Arial" w:cs="Arial"/>
                <w:bCs w:val="0"/>
                <w:lang w:eastAsia="tr-TR"/>
              </w:rPr>
            </w:pPr>
          </w:p>
        </w:tc>
        <w:tc>
          <w:tcPr>
            <w:tcW w:w="8019" w:type="dxa"/>
          </w:tcPr>
          <w:p w14:paraId="633DB502"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lastRenderedPageBreak/>
              <w:t>Öğretmen çocuklara dolaplarından boya kalemlerini almalarını rica eder. Sürdürülebilir Yaşam kitabında yer alan sayfalardaki çalışmalar, üzerine sohbet edilerek yapılır.</w:t>
            </w:r>
          </w:p>
          <w:p w14:paraId="7197352E" w14:textId="77777777" w:rsidR="00067596" w:rsidRPr="00067596" w:rsidRDefault="00067596" w:rsidP="000675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7596">
              <w:rPr>
                <w:rFonts w:ascii="Arial" w:eastAsia="Times New Roman" w:hAnsi="Arial" w:cs="Arial"/>
                <w:lang w:eastAsia="tr-TR"/>
              </w:rPr>
              <w:t>49- O sesi</w:t>
            </w:r>
          </w:p>
          <w:p w14:paraId="50E018BA" w14:textId="77777777" w:rsidR="00067596" w:rsidRPr="00067596" w:rsidRDefault="00067596" w:rsidP="000675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7596">
              <w:rPr>
                <w:rFonts w:ascii="Arial" w:eastAsia="Times New Roman" w:hAnsi="Arial" w:cs="Arial"/>
                <w:lang w:eastAsia="tr-TR"/>
              </w:rPr>
              <w:t>50- Ö sesi</w:t>
            </w:r>
          </w:p>
          <w:p w14:paraId="5155F3D1" w14:textId="40216A84" w:rsidR="0025029F" w:rsidRPr="0025029F" w:rsidRDefault="00067596" w:rsidP="000675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7596">
              <w:rPr>
                <w:rFonts w:ascii="Arial" w:eastAsia="Times New Roman" w:hAnsi="Arial" w:cs="Arial"/>
                <w:lang w:eastAsia="tr-TR"/>
              </w:rPr>
              <w:t>51- Fonolojik farkındalık</w:t>
            </w:r>
          </w:p>
          <w:p w14:paraId="2F3A2601" w14:textId="2C1454C1" w:rsidR="00970F6D" w:rsidRPr="00D87DB7" w:rsidRDefault="009728C8" w:rsidP="00970F6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87DB7">
              <w:rPr>
                <w:rFonts w:ascii="Arial" w:eastAsia="Times New Roman" w:hAnsi="Arial" w:cs="Arial"/>
                <w:lang w:eastAsia="tr-TR"/>
              </w:rPr>
              <w:t>Öğretmen çocuklara bazı cümleler söyler;</w:t>
            </w:r>
          </w:p>
          <w:p w14:paraId="21B949C2" w14:textId="4C5518E3" w:rsidR="00D87DB7" w:rsidRPr="00D87DB7" w:rsidRDefault="00D87DB7" w:rsidP="00D87DB7">
            <w:pPr>
              <w:numPr>
                <w:ilvl w:val="0"/>
                <w:numId w:val="3"/>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87DB7">
              <w:rPr>
                <w:rFonts w:ascii="Arial" w:eastAsia="Times New Roman" w:hAnsi="Arial" w:cs="Arial"/>
                <w:lang w:eastAsia="tr-TR"/>
              </w:rPr>
              <w:t>Telefonla konuşmak, uzak</w:t>
            </w:r>
            <w:r w:rsidR="004F0ED0">
              <w:rPr>
                <w:rFonts w:ascii="Arial" w:eastAsia="Times New Roman" w:hAnsi="Arial" w:cs="Arial"/>
                <w:lang w:eastAsia="tr-TR"/>
              </w:rPr>
              <w:t>taki…</w:t>
            </w:r>
          </w:p>
          <w:p w14:paraId="5C4F5E6F" w14:textId="3E0AA354" w:rsidR="00D87DB7" w:rsidRPr="00D87DB7" w:rsidRDefault="00D87DB7" w:rsidP="00D87DB7">
            <w:pPr>
              <w:numPr>
                <w:ilvl w:val="0"/>
                <w:numId w:val="3"/>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87DB7">
              <w:rPr>
                <w:rFonts w:ascii="Arial" w:eastAsia="Times New Roman" w:hAnsi="Arial" w:cs="Arial"/>
                <w:lang w:eastAsia="tr-TR"/>
              </w:rPr>
              <w:t>E-posta, iş dünyasında</w:t>
            </w:r>
            <w:r w:rsidR="004F0ED0">
              <w:rPr>
                <w:rFonts w:ascii="Arial" w:eastAsia="Times New Roman" w:hAnsi="Arial" w:cs="Arial"/>
                <w:lang w:eastAsia="tr-TR"/>
              </w:rPr>
              <w:t>…</w:t>
            </w:r>
          </w:p>
          <w:p w14:paraId="6BE6A2AF" w14:textId="1E51102A" w:rsidR="00D87DB7" w:rsidRPr="00D87DB7" w:rsidRDefault="00D87DB7" w:rsidP="00D87DB7">
            <w:pPr>
              <w:numPr>
                <w:ilvl w:val="0"/>
                <w:numId w:val="3"/>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87DB7">
              <w:rPr>
                <w:rFonts w:ascii="Arial" w:eastAsia="Times New Roman" w:hAnsi="Arial" w:cs="Arial"/>
                <w:lang w:eastAsia="tr-TR"/>
              </w:rPr>
              <w:t>Mesajlaşma uygulamaları, anlık iletişim</w:t>
            </w:r>
            <w:r w:rsidR="004F0ED0">
              <w:rPr>
                <w:rFonts w:ascii="Arial" w:eastAsia="Times New Roman" w:hAnsi="Arial" w:cs="Arial"/>
                <w:lang w:eastAsia="tr-TR"/>
              </w:rPr>
              <w:t>…</w:t>
            </w:r>
          </w:p>
          <w:p w14:paraId="09FC1607" w14:textId="3C2DF75D" w:rsidR="00D87DB7" w:rsidRPr="00D87DB7" w:rsidRDefault="00D87DB7" w:rsidP="00D87DB7">
            <w:pPr>
              <w:numPr>
                <w:ilvl w:val="0"/>
                <w:numId w:val="3"/>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87DB7">
              <w:rPr>
                <w:rFonts w:ascii="Arial" w:eastAsia="Times New Roman" w:hAnsi="Arial" w:cs="Arial"/>
                <w:lang w:eastAsia="tr-TR"/>
              </w:rPr>
              <w:t>Sosyal medya, geniş kitlelere ulaşmak</w:t>
            </w:r>
            <w:r w:rsidR="008A0CA1">
              <w:rPr>
                <w:rFonts w:ascii="Arial" w:eastAsia="Times New Roman" w:hAnsi="Arial" w:cs="Arial"/>
                <w:lang w:eastAsia="tr-TR"/>
              </w:rPr>
              <w:t>…</w:t>
            </w:r>
          </w:p>
          <w:p w14:paraId="26E5C729" w14:textId="3120CE99" w:rsidR="00D87DB7" w:rsidRPr="00D87DB7" w:rsidRDefault="00D87DB7" w:rsidP="00D87DB7">
            <w:pPr>
              <w:numPr>
                <w:ilvl w:val="0"/>
                <w:numId w:val="3"/>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87DB7">
              <w:rPr>
                <w:rFonts w:ascii="Arial" w:eastAsia="Times New Roman" w:hAnsi="Arial" w:cs="Arial"/>
                <w:lang w:eastAsia="tr-TR"/>
              </w:rPr>
              <w:t>Mektup, geleneksel bir</w:t>
            </w:r>
            <w:r w:rsidR="008A0CA1">
              <w:rPr>
                <w:rFonts w:ascii="Arial" w:eastAsia="Times New Roman" w:hAnsi="Arial" w:cs="Arial"/>
                <w:lang w:eastAsia="tr-TR"/>
              </w:rPr>
              <w:t>…</w:t>
            </w:r>
          </w:p>
          <w:p w14:paraId="581647B6" w14:textId="267201BD" w:rsidR="00D87DB7" w:rsidRPr="00D87DB7" w:rsidRDefault="00D87DB7" w:rsidP="00D87DB7">
            <w:pPr>
              <w:numPr>
                <w:ilvl w:val="0"/>
                <w:numId w:val="3"/>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87DB7">
              <w:rPr>
                <w:rFonts w:ascii="Arial" w:eastAsia="Times New Roman" w:hAnsi="Arial" w:cs="Arial"/>
                <w:lang w:eastAsia="tr-TR"/>
              </w:rPr>
              <w:t>Radyo ve televizyon, kitle iletişim</w:t>
            </w:r>
            <w:r w:rsidR="008A0CA1">
              <w:rPr>
                <w:rFonts w:ascii="Arial" w:eastAsia="Times New Roman" w:hAnsi="Arial" w:cs="Arial"/>
                <w:lang w:eastAsia="tr-TR"/>
              </w:rPr>
              <w:t>…</w:t>
            </w:r>
          </w:p>
          <w:p w14:paraId="5973DEF2" w14:textId="1F3E96B4" w:rsidR="00970F6D" w:rsidRPr="008A0CA1" w:rsidRDefault="00D87DB7" w:rsidP="00970F6D">
            <w:pPr>
              <w:numPr>
                <w:ilvl w:val="0"/>
                <w:numId w:val="3"/>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87DB7">
              <w:rPr>
                <w:rFonts w:ascii="Arial" w:eastAsia="Times New Roman" w:hAnsi="Arial" w:cs="Arial"/>
                <w:lang w:eastAsia="tr-TR"/>
              </w:rPr>
              <w:t>İnternet, bilgi paylaşımını</w:t>
            </w:r>
            <w:r w:rsidR="008A0CA1" w:rsidRPr="008A0CA1">
              <w:rPr>
                <w:rFonts w:ascii="Arial" w:eastAsia="Times New Roman" w:hAnsi="Arial" w:cs="Arial"/>
                <w:lang w:eastAsia="tr-TR"/>
              </w:rPr>
              <w:t>…</w:t>
            </w:r>
          </w:p>
          <w:p w14:paraId="5B873992" w14:textId="1AE3FA75" w:rsidR="001C5D1D" w:rsidRPr="00D87DB7" w:rsidRDefault="00A2065E"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gramStart"/>
            <w:r w:rsidRPr="00D87DB7">
              <w:rPr>
                <w:rFonts w:ascii="Arial" w:eastAsia="Times New Roman" w:hAnsi="Arial" w:cs="Arial"/>
                <w:lang w:eastAsia="tr-TR"/>
              </w:rPr>
              <w:t>cümlelerini</w:t>
            </w:r>
            <w:proofErr w:type="gramEnd"/>
            <w:r w:rsidRPr="00D87DB7">
              <w:rPr>
                <w:rFonts w:ascii="Arial" w:eastAsia="Times New Roman" w:hAnsi="Arial" w:cs="Arial"/>
                <w:lang w:eastAsia="tr-TR"/>
              </w:rPr>
              <w:t xml:space="preserve"> yarım bırakır ve o şekliyle çocukların daha iyi anlamlandırmaları için tahtaya yazar. Çocuklardan cümleyi tamamlamalarını ister. Her çocuk fikrini ifade eder ve öğretmen hepsini alt alta yazar. Hepsinin kabul edildiğini bir cümleden yola çıkarak ne kadar değişik cümleler oluşturduklarını göstererek tüm cümleleri sesli bir şekilde okur. Çocukların, geçmiş deneyimleri ile bağlantı kurarak cümleleri tamamlamaları ve diğer fikirlerinde doğru kabul edildiğini fark etmeleri sağlanır.</w:t>
            </w:r>
          </w:p>
          <w:p w14:paraId="3E9991D6" w14:textId="2857B9CE" w:rsidR="003316FC" w:rsidRDefault="003316FC" w:rsidP="003316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1604">
              <w:rPr>
                <w:rFonts w:ascii="Arial" w:eastAsia="Times New Roman" w:hAnsi="Arial" w:cs="Arial"/>
                <w:bCs/>
                <w:lang w:eastAsia="tr-TR"/>
              </w:rPr>
              <w:t xml:space="preserve">Öğretmen çocukları Türkçe merkezine yönlendirir. Türkçe merkezinde boya kalemleri, a4 kağıtları, makas, yapıştırıcı ve fon kartonu koyar. Uzun süredir </w:t>
            </w:r>
            <w:r w:rsidR="00724BCE">
              <w:rPr>
                <w:rFonts w:ascii="Arial" w:eastAsia="Times New Roman" w:hAnsi="Arial" w:cs="Arial"/>
                <w:bCs/>
                <w:lang w:eastAsia="tr-TR"/>
              </w:rPr>
              <w:t>O</w:t>
            </w:r>
            <w:r>
              <w:rPr>
                <w:rFonts w:ascii="Arial" w:eastAsia="Times New Roman" w:hAnsi="Arial" w:cs="Arial"/>
                <w:bCs/>
                <w:lang w:eastAsia="tr-TR"/>
              </w:rPr>
              <w:t xml:space="preserve"> ve </w:t>
            </w:r>
            <w:r w:rsidR="00724BCE">
              <w:rPr>
                <w:rFonts w:ascii="Arial" w:eastAsia="Times New Roman" w:hAnsi="Arial" w:cs="Arial"/>
                <w:bCs/>
                <w:lang w:eastAsia="tr-TR"/>
              </w:rPr>
              <w:t>Ö</w:t>
            </w:r>
            <w:r w:rsidRPr="00C51604">
              <w:rPr>
                <w:rFonts w:ascii="Arial" w:eastAsia="Times New Roman" w:hAnsi="Arial" w:cs="Arial"/>
                <w:bCs/>
                <w:lang w:eastAsia="tr-TR"/>
              </w:rPr>
              <w:t xml:space="preserve"> sesi ile çalışmalar yaptıklarını ve bir ses panosu yapacaklarını söyler. Çocuklar</w:t>
            </w:r>
            <w:r>
              <w:rPr>
                <w:rFonts w:ascii="Arial" w:eastAsia="Times New Roman" w:hAnsi="Arial" w:cs="Arial"/>
                <w:bCs/>
                <w:lang w:eastAsia="tr-TR"/>
              </w:rPr>
              <w:t xml:space="preserve"> </w:t>
            </w:r>
            <w:r w:rsidRPr="00C51604">
              <w:rPr>
                <w:rFonts w:ascii="Arial" w:eastAsia="Times New Roman" w:hAnsi="Arial" w:cs="Arial"/>
                <w:bCs/>
                <w:lang w:eastAsia="tr-TR"/>
              </w:rPr>
              <w:t>se</w:t>
            </w:r>
            <w:r w:rsidR="00051798">
              <w:rPr>
                <w:rFonts w:ascii="Arial" w:eastAsia="Times New Roman" w:hAnsi="Arial" w:cs="Arial"/>
                <w:bCs/>
                <w:lang w:eastAsia="tr-TR"/>
              </w:rPr>
              <w:t>s</w:t>
            </w:r>
            <w:r w:rsidRPr="00C51604">
              <w:rPr>
                <w:rFonts w:ascii="Arial" w:eastAsia="Times New Roman" w:hAnsi="Arial" w:cs="Arial"/>
                <w:bCs/>
                <w:lang w:eastAsia="tr-TR"/>
              </w:rPr>
              <w:t xml:space="preserve"> ile başlayan resimler çizer, boyar ve keserler daha sonra fon kartonuna yapıştırırlar. Öğretmen büyük ve küçük harflerini kartonun üst kısmına yapıştırarak ses panosu tamamlanır. Daha önce yapılan </w:t>
            </w:r>
            <w:r w:rsidR="00D43001">
              <w:rPr>
                <w:rFonts w:ascii="Arial" w:eastAsia="Times New Roman" w:hAnsi="Arial" w:cs="Arial"/>
                <w:bCs/>
                <w:lang w:eastAsia="tr-TR"/>
              </w:rPr>
              <w:t>diğer</w:t>
            </w:r>
            <w:r>
              <w:rPr>
                <w:rFonts w:ascii="Arial" w:eastAsia="Times New Roman" w:hAnsi="Arial" w:cs="Arial"/>
                <w:bCs/>
                <w:lang w:eastAsia="tr-TR"/>
              </w:rPr>
              <w:t xml:space="preserve"> </w:t>
            </w:r>
            <w:r w:rsidRPr="00C51604">
              <w:rPr>
                <w:rFonts w:ascii="Arial" w:eastAsia="Times New Roman" w:hAnsi="Arial" w:cs="Arial"/>
                <w:bCs/>
                <w:lang w:eastAsia="tr-TR"/>
              </w:rPr>
              <w:t>ses panosunun yanına asılarak yıl içinde yapacakları tüm sesler bir araya gelecek şekilde sergilenir.</w:t>
            </w:r>
          </w:p>
          <w:p w14:paraId="247C8CF8" w14:textId="77777777" w:rsidR="003316FC" w:rsidRPr="00724BCE" w:rsidRDefault="003316FC" w:rsidP="003316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1604">
              <w:rPr>
                <w:rFonts w:ascii="Arial" w:eastAsia="Times New Roman" w:hAnsi="Arial" w:cs="Arial"/>
                <w:bCs/>
                <w:lang w:eastAsia="tr-TR"/>
              </w:rPr>
              <w:t xml:space="preserve">Öğretmen bu ay boyunca çok şey merak ettikleri tahminde bulundukları ve araştırma yaparak öğrendiklerini söyler. Daha önceden yapmış oldukları merak, acaba ve deyim çalışma sayfalarını getirir. Son test olarak ne öğrendiklerini sorar not alır. Ardından çalışma sayfalarını çocuklara vererek öğrendiklerini çizip boyamalarını ister. Etkinlikler tamamlanınca her öğrencinin portfolyo </w:t>
            </w:r>
            <w:r w:rsidRPr="00724BCE">
              <w:rPr>
                <w:rFonts w:ascii="Arial" w:eastAsia="Times New Roman" w:hAnsi="Arial" w:cs="Arial"/>
                <w:bCs/>
                <w:lang w:eastAsia="tr-TR"/>
              </w:rPr>
              <w:t>dosyasına konarak muhafaza edilir.</w:t>
            </w:r>
          </w:p>
          <w:p w14:paraId="39CF7381" w14:textId="77777777" w:rsidR="00724BCE" w:rsidRPr="00724BCE" w:rsidRDefault="00724BCE"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4BCE">
              <w:rPr>
                <w:rFonts w:ascii="Arial" w:eastAsia="Times New Roman" w:hAnsi="Arial" w:cs="Arial"/>
                <w:bCs/>
                <w:lang w:eastAsia="tr-TR"/>
              </w:rPr>
              <w:t>Çember şeklinde sandalyelere oturularak hikâye tekerlemesi okunur</w:t>
            </w:r>
          </w:p>
          <w:p w14:paraId="668EEF8E" w14:textId="77777777" w:rsidR="00724BCE" w:rsidRPr="00724BCE" w:rsidRDefault="00724BCE"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4BCE">
              <w:rPr>
                <w:rFonts w:ascii="Arial" w:eastAsia="Times New Roman" w:hAnsi="Arial" w:cs="Arial"/>
                <w:bCs/>
                <w:lang w:eastAsia="tr-TR"/>
              </w:rPr>
              <w:lastRenderedPageBreak/>
              <w:t>Gözleri kapayalım</w:t>
            </w:r>
          </w:p>
          <w:p w14:paraId="148916AC" w14:textId="77777777" w:rsidR="00724BCE" w:rsidRPr="00724BCE" w:rsidRDefault="00724BCE"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4BCE">
              <w:rPr>
                <w:rFonts w:ascii="Arial" w:eastAsia="Times New Roman" w:hAnsi="Arial" w:cs="Arial"/>
                <w:bCs/>
                <w:lang w:eastAsia="tr-TR"/>
              </w:rPr>
              <w:t>Hayallere dalalım</w:t>
            </w:r>
          </w:p>
          <w:p w14:paraId="6A37702A" w14:textId="77777777" w:rsidR="00724BCE" w:rsidRPr="00724BCE" w:rsidRDefault="00724BCE"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4BCE">
              <w:rPr>
                <w:rFonts w:ascii="Arial" w:eastAsia="Times New Roman" w:hAnsi="Arial" w:cs="Arial"/>
                <w:bCs/>
                <w:lang w:eastAsia="tr-TR"/>
              </w:rPr>
              <w:t>Masallar diyarına</w:t>
            </w:r>
          </w:p>
          <w:p w14:paraId="6BD6F77D" w14:textId="77777777" w:rsidR="00724BCE" w:rsidRPr="00724BCE" w:rsidRDefault="00724BCE"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4BCE">
              <w:rPr>
                <w:rFonts w:ascii="Arial" w:eastAsia="Times New Roman" w:hAnsi="Arial" w:cs="Arial"/>
                <w:bCs/>
                <w:lang w:eastAsia="tr-TR"/>
              </w:rPr>
              <w:t>Uçarak yol alalım</w:t>
            </w:r>
          </w:p>
          <w:p w14:paraId="30E15665" w14:textId="77777777" w:rsidR="00724BCE" w:rsidRPr="00724BCE" w:rsidRDefault="00724BCE"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4BCE">
              <w:rPr>
                <w:rFonts w:ascii="Arial" w:eastAsia="Times New Roman" w:hAnsi="Arial" w:cs="Arial"/>
                <w:bCs/>
                <w:lang w:eastAsia="tr-TR"/>
              </w:rPr>
              <w:t>Bindim ayın ucuna</w:t>
            </w:r>
          </w:p>
          <w:p w14:paraId="4FBC2E64" w14:textId="77777777" w:rsidR="00724BCE" w:rsidRPr="00724BCE" w:rsidRDefault="00724BCE"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4BCE">
              <w:rPr>
                <w:rFonts w:ascii="Arial" w:eastAsia="Times New Roman" w:hAnsi="Arial" w:cs="Arial"/>
                <w:bCs/>
                <w:lang w:eastAsia="tr-TR"/>
              </w:rPr>
              <w:t>Sallandım aşağıya</w:t>
            </w:r>
          </w:p>
          <w:p w14:paraId="014C9A08" w14:textId="77777777" w:rsidR="00724BCE" w:rsidRPr="00724BCE" w:rsidRDefault="00724BCE"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4BCE">
              <w:rPr>
                <w:rFonts w:ascii="Arial" w:eastAsia="Times New Roman" w:hAnsi="Arial" w:cs="Arial"/>
                <w:bCs/>
                <w:lang w:eastAsia="tr-TR"/>
              </w:rPr>
              <w:t xml:space="preserve">Bir yıldız tuttu beni </w:t>
            </w:r>
          </w:p>
          <w:p w14:paraId="72BDE75D" w14:textId="77777777" w:rsidR="00724BCE" w:rsidRPr="00724BCE" w:rsidRDefault="00724BCE"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4BCE">
              <w:rPr>
                <w:rFonts w:ascii="Arial" w:eastAsia="Times New Roman" w:hAnsi="Arial" w:cs="Arial"/>
                <w:bCs/>
                <w:lang w:eastAsia="tr-TR"/>
              </w:rPr>
              <w:t>Başladı anlatmaya</w:t>
            </w:r>
          </w:p>
          <w:p w14:paraId="7A61DF68" w14:textId="77777777" w:rsidR="00724BCE" w:rsidRPr="00724BCE" w:rsidRDefault="00724BCE"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4BCE">
              <w:rPr>
                <w:rFonts w:ascii="Arial" w:eastAsia="Times New Roman" w:hAnsi="Arial" w:cs="Arial"/>
                <w:bCs/>
                <w:lang w:eastAsia="tr-TR"/>
              </w:rPr>
              <w:t>Bir varmış….</w:t>
            </w:r>
          </w:p>
          <w:p w14:paraId="17C4917E" w14:textId="77777777" w:rsidR="00724BCE" w:rsidRPr="00724BCE" w:rsidRDefault="00724BCE"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4BCE">
              <w:rPr>
                <w:rFonts w:ascii="Arial" w:eastAsia="Times New Roman" w:hAnsi="Arial" w:cs="Arial"/>
                <w:bCs/>
                <w:lang w:eastAsia="tr-TR"/>
              </w:rPr>
              <w:t>Bir çokmuş…</w:t>
            </w:r>
          </w:p>
          <w:p w14:paraId="6B0E5A39" w14:textId="77777777" w:rsidR="00724BCE" w:rsidRPr="00724BCE" w:rsidRDefault="00724BCE"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4BCE">
              <w:rPr>
                <w:rFonts w:ascii="Arial" w:eastAsia="Times New Roman" w:hAnsi="Arial" w:cs="Arial"/>
                <w:bCs/>
                <w:lang w:eastAsia="tr-TR"/>
              </w:rPr>
              <w:t>Masalın kahramanları bugün kitapta yokmuş…</w:t>
            </w:r>
          </w:p>
          <w:p w14:paraId="20A8398A" w14:textId="77777777" w:rsidR="00724BCE" w:rsidRPr="00724BCE" w:rsidRDefault="00724BCE"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4BCE">
              <w:rPr>
                <w:rFonts w:ascii="Arial" w:eastAsia="Times New Roman" w:hAnsi="Arial" w:cs="Arial"/>
                <w:bCs/>
                <w:lang w:eastAsia="tr-TR"/>
              </w:rPr>
              <w:t>Antoloji sf:167</w:t>
            </w:r>
          </w:p>
          <w:p w14:paraId="1318EF1B" w14:textId="70B42E49" w:rsidR="003316FC" w:rsidRPr="00724BCE" w:rsidRDefault="00724BCE"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4BCE">
              <w:rPr>
                <w:rFonts w:ascii="Arial" w:eastAsia="Times New Roman" w:hAnsi="Arial" w:cs="Arial"/>
                <w:bCs/>
                <w:lang w:eastAsia="tr-TR"/>
              </w:rPr>
              <w:t>Şehirden Köye hikayesi öykünerek okunur.</w:t>
            </w:r>
          </w:p>
          <w:p w14:paraId="7CD7A36B" w14:textId="018346C8"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MAB.11. Araştırılabilecek problemler belirleyebilme</w:t>
            </w:r>
          </w:p>
          <w:p w14:paraId="77A54D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1BA8D2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yaşamdan araştırılabilecek bir problemi söyler.</w:t>
            </w:r>
          </w:p>
          <w:p w14:paraId="36ADDE9F"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 karşılaştığı bir problemi kendi cümleleriyle ifade eder.</w:t>
            </w:r>
          </w:p>
          <w:p w14:paraId="4742430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MAB.12. Elde ettiği/eriştiği verileri düzenleyebilme</w:t>
            </w:r>
          </w:p>
          <w:p w14:paraId="5412C933"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6FBD78F3"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Problemi cevaplamak için veri toplanacak kaynakları söyler.</w:t>
            </w:r>
          </w:p>
          <w:p w14:paraId="52D5F0CC"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 xml:space="preserve">MAB.14.Problemlerin çözümüne ilişkin bulguları yorumlayabilme </w:t>
            </w:r>
          </w:p>
          <w:p w14:paraId="748398F3"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778F901F"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Ulaştığı sonuçları çeşitli yollarla ifade eder.</w:t>
            </w:r>
          </w:p>
          <w:p w14:paraId="363847BA" w14:textId="77777777" w:rsidR="009D0A16"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Elde ettiği sonuçlara ilişkin görüşlerini söyler</w:t>
            </w:r>
          </w:p>
          <w:p w14:paraId="2824707B"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HSAB.1 Farklı çevre ve fiziksel etkinliklerde büyük kas becerilerini etkin bir şekilde uygulayabilme</w:t>
            </w:r>
          </w:p>
          <w:p w14:paraId="18FBE438"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4DEADF44"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kontrolü gerektiren hareketleri yapar.</w:t>
            </w:r>
          </w:p>
          <w:p w14:paraId="46842119"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HSAB.2. Farklı ebat ve özellikteki nesneleri etkin bir şekilde kullanabilme</w:t>
            </w:r>
          </w:p>
          <w:p w14:paraId="55F69D6A"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7101C37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büyüklükteki nesneleri kavrar.</w:t>
            </w:r>
          </w:p>
          <w:p w14:paraId="6BB4DC3C"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Nesneleri şekillendirir.</w:t>
            </w:r>
          </w:p>
          <w:p w14:paraId="1471DD90"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boyutlardaki nesneleri kullanır.</w:t>
            </w:r>
          </w:p>
          <w:p w14:paraId="6F4DA936"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Çeşitli nesneleri kullanarak özgün ürünler oluşturur.</w:t>
            </w:r>
          </w:p>
          <w:p w14:paraId="4B13183E"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TAEOB.1. Yazı farkındalığına ilişkin becerileri gösterebilme</w:t>
            </w:r>
          </w:p>
          <w:p w14:paraId="3695D625"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AÖÇ</w:t>
            </w:r>
          </w:p>
          <w:p w14:paraId="2D451831"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İletişimde yazıya neden ihtiyaç duyulduğunu açıklar.</w:t>
            </w:r>
          </w:p>
          <w:p w14:paraId="4EBDE5F8"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 xml:space="preserve">TAEOB.5.Okuma öncesi becerileri kazanabilme </w:t>
            </w:r>
          </w:p>
          <w:p w14:paraId="662C3096"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AÖÇ</w:t>
            </w:r>
          </w:p>
          <w:p w14:paraId="4850CDFF"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 xml:space="preserve">Kitabın temel unsurlarını bilir </w:t>
            </w:r>
          </w:p>
          <w:p w14:paraId="47DBEE0A" w14:textId="5EFB91DE" w:rsidR="009D0A16" w:rsidRPr="00D53180"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Uygun okuma şeklini bilir</w:t>
            </w:r>
          </w:p>
        </w:tc>
      </w:tr>
      <w:tr w:rsidR="009D0A16" w14:paraId="3663EB35"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98FE6C1" w14:textId="03DABBA7"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2DBC7040"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Kavramsal beceriler:</w:t>
            </w:r>
          </w:p>
          <w:p w14:paraId="3F7D765D"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 </w:t>
            </w:r>
          </w:p>
          <w:p w14:paraId="4B32992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KB2.14.SB2. </w:t>
            </w:r>
          </w:p>
          <w:p w14:paraId="6F2AAFC1"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 </w:t>
            </w:r>
          </w:p>
          <w:p w14:paraId="53A5749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KB2.16.1. </w:t>
            </w:r>
          </w:p>
          <w:p w14:paraId="507CE135" w14:textId="0D770A98" w:rsidR="009D0A16" w:rsidRPr="00167A8D"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KB2.16.1.SB1.</w:t>
            </w:r>
          </w:p>
          <w:p w14:paraId="2EC6652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Sosyal duygusal öğrenme becerileri:</w:t>
            </w:r>
          </w:p>
          <w:p w14:paraId="2FC051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w:t>
            </w:r>
          </w:p>
          <w:p w14:paraId="000EEB9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SDB2.3.SB2</w:t>
            </w:r>
          </w:p>
          <w:p w14:paraId="5CC136A0" w14:textId="3151EB8E" w:rsidR="009D0A16" w:rsidRPr="00167A8D" w:rsidRDefault="009D0A16" w:rsidP="009D0A16">
            <w:pPr>
              <w:spacing w:line="276" w:lineRule="auto"/>
              <w:rPr>
                <w:rFonts w:ascii="Arial" w:eastAsia="Times New Roman" w:hAnsi="Arial" w:cs="Arial"/>
                <w:bCs w:val="0"/>
                <w:lang w:eastAsia="tr-TR"/>
              </w:rPr>
            </w:pPr>
            <w:r w:rsidRPr="00167A8D">
              <w:rPr>
                <w:rFonts w:ascii="Arial" w:eastAsia="Times New Roman" w:hAnsi="Arial" w:cs="Arial"/>
                <w:bCs w:val="0"/>
                <w:lang w:eastAsia="tr-TR"/>
              </w:rPr>
              <w:lastRenderedPageBreak/>
              <w:t>Okuryazarlık becerileri:</w:t>
            </w:r>
          </w:p>
          <w:p w14:paraId="2C01CB6E"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Eğilimler:</w:t>
            </w:r>
          </w:p>
          <w:p w14:paraId="5BE5FCA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E3.3. </w:t>
            </w:r>
          </w:p>
          <w:p w14:paraId="211B37C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E3.4</w:t>
            </w:r>
          </w:p>
          <w:p w14:paraId="415F29F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E3.5.</w:t>
            </w:r>
          </w:p>
          <w:p w14:paraId="4455FA6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Değerler:</w:t>
            </w:r>
          </w:p>
          <w:p w14:paraId="31741867"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w:t>
            </w:r>
          </w:p>
          <w:p w14:paraId="4DD8ED8D"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w:t>
            </w:r>
          </w:p>
          <w:p w14:paraId="161E14AA"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D5.2.1.</w:t>
            </w:r>
          </w:p>
          <w:p w14:paraId="1B0B7A74"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D5.2.2.</w:t>
            </w:r>
          </w:p>
          <w:p w14:paraId="22656C90" w14:textId="77777777" w:rsidR="009D0A16"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D5.2.3.</w:t>
            </w:r>
          </w:p>
          <w:p w14:paraId="37F9614F"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 xml:space="preserve">D14. </w:t>
            </w:r>
          </w:p>
          <w:p w14:paraId="7516F2DB"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w:t>
            </w:r>
          </w:p>
          <w:p w14:paraId="15782720" w14:textId="0C6FAFA0" w:rsidR="009D0A16" w:rsidRPr="00AC6717"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D14.1.3.</w:t>
            </w:r>
          </w:p>
        </w:tc>
        <w:tc>
          <w:tcPr>
            <w:tcW w:w="8019" w:type="dxa"/>
          </w:tcPr>
          <w:p w14:paraId="2F3BD7E4" w14:textId="75608CA8" w:rsidR="00092449" w:rsidRDefault="00092449"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Cs/>
                <w:lang w:eastAsia="tr-TR"/>
              </w:rPr>
              <w:lastRenderedPageBreak/>
              <w:t xml:space="preserve">Öğretmen çocuklarla birlikte bahçeye çıkar ve ilkbahar mevsiminde meydana gelen değişiklikler gözlemlenir. Diğer mevsimlerle arasındaki benzerlik ve farklılıklar üzerine sohbet edilir. Yere dökülen doğal materyaller toplanır toplanan malzemeler ile oyun oynayacakları anlatılır. </w:t>
            </w:r>
            <w:r w:rsidRPr="00474B52">
              <w:rPr>
                <w:rFonts w:ascii="Arial" w:eastAsia="Times New Roman" w:hAnsi="Arial" w:cs="Arial"/>
                <w:bCs/>
                <w:lang w:eastAsia="tr-TR"/>
              </w:rPr>
              <w:t xml:space="preserve">Öğretmen </w:t>
            </w:r>
            <w:r>
              <w:rPr>
                <w:rFonts w:ascii="Arial" w:eastAsia="Times New Roman" w:hAnsi="Arial" w:cs="Arial"/>
                <w:bCs/>
                <w:lang w:eastAsia="tr-TR"/>
              </w:rPr>
              <w:t xml:space="preserve">bahçe masasına </w:t>
            </w:r>
            <w:r w:rsidRPr="00474B52">
              <w:rPr>
                <w:rFonts w:ascii="Arial" w:eastAsia="Times New Roman" w:hAnsi="Arial" w:cs="Arial"/>
                <w:bCs/>
                <w:lang w:eastAsia="tr-TR"/>
              </w:rPr>
              <w:t xml:space="preserve">renkli bant ile 16’li sudoku zemini hazırlar. </w:t>
            </w:r>
            <w:r>
              <w:rPr>
                <w:rFonts w:ascii="Arial" w:eastAsia="Times New Roman" w:hAnsi="Arial" w:cs="Arial"/>
                <w:bCs/>
                <w:lang w:eastAsia="tr-TR"/>
              </w:rPr>
              <w:t>1</w:t>
            </w:r>
            <w:r w:rsidR="00354998">
              <w:rPr>
                <w:rFonts w:ascii="Arial" w:eastAsia="Times New Roman" w:hAnsi="Arial" w:cs="Arial"/>
                <w:bCs/>
                <w:lang w:eastAsia="tr-TR"/>
              </w:rPr>
              <w:t>8</w:t>
            </w:r>
            <w:r w:rsidRPr="00474B52">
              <w:rPr>
                <w:rFonts w:ascii="Arial" w:eastAsia="Times New Roman" w:hAnsi="Arial" w:cs="Arial"/>
                <w:bCs/>
                <w:lang w:eastAsia="tr-TR"/>
              </w:rPr>
              <w:t xml:space="preserve"> rakamı kartı, </w:t>
            </w:r>
            <w:r>
              <w:rPr>
                <w:rFonts w:ascii="Arial" w:eastAsia="Times New Roman" w:hAnsi="Arial" w:cs="Arial"/>
                <w:bCs/>
                <w:lang w:eastAsia="tr-TR"/>
              </w:rPr>
              <w:t>5</w:t>
            </w:r>
            <w:r w:rsidRPr="00474B52">
              <w:rPr>
                <w:rFonts w:ascii="Arial" w:eastAsia="Times New Roman" w:hAnsi="Arial" w:cs="Arial"/>
                <w:bCs/>
                <w:lang w:eastAsia="tr-TR"/>
              </w:rPr>
              <w:t xml:space="preserve"> tane </w:t>
            </w:r>
            <w:r>
              <w:rPr>
                <w:rFonts w:ascii="Arial" w:eastAsia="Times New Roman" w:hAnsi="Arial" w:cs="Arial"/>
                <w:bCs/>
                <w:lang w:eastAsia="tr-TR"/>
              </w:rPr>
              <w:t>doğal malzeme</w:t>
            </w:r>
            <w:r w:rsidRPr="00474B52">
              <w:rPr>
                <w:rFonts w:ascii="Arial" w:eastAsia="Times New Roman" w:hAnsi="Arial" w:cs="Arial"/>
                <w:bCs/>
                <w:lang w:eastAsia="tr-TR"/>
              </w:rPr>
              <w:t xml:space="preserve">, </w:t>
            </w:r>
            <w:r>
              <w:rPr>
                <w:rFonts w:ascii="Arial" w:eastAsia="Times New Roman" w:hAnsi="Arial" w:cs="Arial"/>
                <w:bCs/>
                <w:lang w:eastAsia="tr-TR"/>
              </w:rPr>
              <w:t>1</w:t>
            </w:r>
            <w:r w:rsidR="00354998">
              <w:rPr>
                <w:rFonts w:ascii="Arial" w:eastAsia="Times New Roman" w:hAnsi="Arial" w:cs="Arial"/>
                <w:bCs/>
                <w:lang w:eastAsia="tr-TR"/>
              </w:rPr>
              <w:t>9</w:t>
            </w:r>
            <w:r w:rsidRPr="00474B52">
              <w:rPr>
                <w:rFonts w:ascii="Arial" w:eastAsia="Times New Roman" w:hAnsi="Arial" w:cs="Arial"/>
                <w:bCs/>
                <w:lang w:eastAsia="tr-TR"/>
              </w:rPr>
              <w:t xml:space="preserve"> rakamı kartı, </w:t>
            </w:r>
            <w:r w:rsidR="00354998">
              <w:rPr>
                <w:rFonts w:ascii="Arial" w:eastAsia="Times New Roman" w:hAnsi="Arial" w:cs="Arial"/>
                <w:bCs/>
                <w:lang w:eastAsia="tr-TR"/>
              </w:rPr>
              <w:t>20</w:t>
            </w:r>
            <w:r w:rsidRPr="00474B52">
              <w:rPr>
                <w:rFonts w:ascii="Arial" w:eastAsia="Times New Roman" w:hAnsi="Arial" w:cs="Arial"/>
                <w:bCs/>
                <w:lang w:eastAsia="tr-TR"/>
              </w:rPr>
              <w:t xml:space="preserve"> rakamı kartı hazırlar ve ilgili alanlara yerleştirir. Boş alanlara gelecek olan kartları çocukların yerleştirmesi için destekler. Aynı satır ve aynı sütunda farklı kartların olması gerektiğini anlatarak akıl yürütmelerini sağlar. Her çocuğa oynama fırsatı verilir.</w:t>
            </w:r>
          </w:p>
          <w:p w14:paraId="554ECB21" w14:textId="4073468A" w:rsidR="00150A44" w:rsidRPr="006C7E50" w:rsidRDefault="004256A2"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C7E50">
              <w:rPr>
                <w:rFonts w:ascii="Arial" w:eastAsia="Times New Roman" w:hAnsi="Arial" w:cs="Arial"/>
                <w:lang w:eastAsia="tr-TR"/>
              </w:rPr>
              <w:t xml:space="preserve">Öğretmen çocuklar ile </w:t>
            </w:r>
            <w:r w:rsidR="006C7E50" w:rsidRPr="006C7E50">
              <w:rPr>
                <w:rFonts w:ascii="Arial" w:eastAsia="Times New Roman" w:hAnsi="Arial" w:cs="Arial"/>
                <w:lang w:eastAsia="tr-TR"/>
              </w:rPr>
              <w:t>Burada ve anda ol farkındalık yürüyüşü yapacaklarını söyler.</w:t>
            </w:r>
            <w:r w:rsidR="006C7E50">
              <w:rPr>
                <w:rFonts w:ascii="Arial" w:eastAsia="Times New Roman" w:hAnsi="Arial" w:cs="Arial"/>
                <w:lang w:eastAsia="tr-TR"/>
              </w:rPr>
              <w:t xml:space="preserve"> </w:t>
            </w:r>
            <w:r w:rsidR="003F0ED0">
              <w:rPr>
                <w:rFonts w:ascii="Arial" w:eastAsia="Times New Roman" w:hAnsi="Arial" w:cs="Arial"/>
                <w:lang w:eastAsia="tr-TR"/>
              </w:rPr>
              <w:t>‘</w:t>
            </w:r>
            <w:r w:rsidR="00A81CF4">
              <w:rPr>
                <w:rFonts w:ascii="Arial" w:eastAsia="Times New Roman" w:hAnsi="Arial" w:cs="Arial"/>
                <w:lang w:eastAsia="tr-TR"/>
              </w:rPr>
              <w:t>B</w:t>
            </w:r>
            <w:r w:rsidR="00347FCC">
              <w:rPr>
                <w:rFonts w:ascii="Arial" w:eastAsia="Times New Roman" w:hAnsi="Arial" w:cs="Arial"/>
                <w:lang w:eastAsia="tr-TR"/>
              </w:rPr>
              <w:t>ahçede yürürken bedeninde hissettiklerini gözlemle</w:t>
            </w:r>
            <w:r w:rsidR="00A81CF4">
              <w:rPr>
                <w:rFonts w:ascii="Arial" w:eastAsia="Times New Roman" w:hAnsi="Arial" w:cs="Arial"/>
                <w:lang w:eastAsia="tr-TR"/>
              </w:rPr>
              <w:t>. Her adımda bacaklarının, ayaklarının ve kollarının</w:t>
            </w:r>
            <w:r w:rsidR="00150A44">
              <w:rPr>
                <w:rFonts w:ascii="Arial" w:eastAsia="Times New Roman" w:hAnsi="Arial" w:cs="Arial"/>
                <w:lang w:eastAsia="tr-TR"/>
              </w:rPr>
              <w:t xml:space="preserve"> nasıl hissettiğine odaklan. Nasıl yürüdüğüne bak.</w:t>
            </w:r>
            <w:r w:rsidR="003F0ED0">
              <w:rPr>
                <w:rFonts w:ascii="Arial" w:eastAsia="Times New Roman" w:hAnsi="Arial" w:cs="Arial"/>
                <w:lang w:eastAsia="tr-TR"/>
              </w:rPr>
              <w:t xml:space="preserve"> Hızlı mı, yavaş mı, düz bir çizgide mi, yoksa </w:t>
            </w:r>
            <w:r w:rsidR="007053B2">
              <w:rPr>
                <w:rFonts w:ascii="Arial" w:eastAsia="Times New Roman" w:hAnsi="Arial" w:cs="Arial"/>
                <w:lang w:eastAsia="tr-TR"/>
              </w:rPr>
              <w:t>yalpalayarak mı yürüyorsun? Gözlerinle etrafa dikkatle bak.</w:t>
            </w:r>
            <w:r w:rsidR="00C47163">
              <w:rPr>
                <w:rFonts w:ascii="Arial" w:eastAsia="Times New Roman" w:hAnsi="Arial" w:cs="Arial"/>
                <w:lang w:eastAsia="tr-TR"/>
              </w:rPr>
              <w:t xml:space="preserve"> Hangi sesleri duyuyorsun? Trafik gürültüsü mü? Kuşların cıvıltısı mı? </w:t>
            </w:r>
            <w:r w:rsidR="00D14E67">
              <w:rPr>
                <w:rFonts w:ascii="Arial" w:eastAsia="Times New Roman" w:hAnsi="Arial" w:cs="Arial"/>
                <w:lang w:eastAsia="tr-TR"/>
              </w:rPr>
              <w:t xml:space="preserve">Hangi kokuları alıyorsun? Hava nasıl hissettiriyor? Ilık mı, serin mi, </w:t>
            </w:r>
            <w:r w:rsidR="009B78D7">
              <w:rPr>
                <w:rFonts w:ascii="Arial" w:eastAsia="Times New Roman" w:hAnsi="Arial" w:cs="Arial"/>
                <w:lang w:eastAsia="tr-TR"/>
              </w:rPr>
              <w:t>esinti var mı? Ayaklarının altındaki toprak nasıl hissettiriyor?</w:t>
            </w:r>
            <w:r w:rsidR="00ED4B03">
              <w:rPr>
                <w:rFonts w:ascii="Arial" w:eastAsia="Times New Roman" w:hAnsi="Arial" w:cs="Arial"/>
                <w:lang w:eastAsia="tr-TR"/>
              </w:rPr>
              <w:t>’ hikayesi ile t</w:t>
            </w:r>
            <w:r w:rsidR="007C6AFF">
              <w:rPr>
                <w:rFonts w:ascii="Arial" w:eastAsia="Times New Roman" w:hAnsi="Arial" w:cs="Arial"/>
                <w:lang w:eastAsia="tr-TR"/>
              </w:rPr>
              <w:t>üm bunların farkına var</w:t>
            </w:r>
            <w:r w:rsidR="00ED4B03">
              <w:rPr>
                <w:rFonts w:ascii="Arial" w:eastAsia="Times New Roman" w:hAnsi="Arial" w:cs="Arial"/>
                <w:lang w:eastAsia="tr-TR"/>
              </w:rPr>
              <w:t>malarını sağlar.</w:t>
            </w:r>
          </w:p>
          <w:p w14:paraId="6D8BBD96" w14:textId="2E36F390"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MAB.11. Araştırılabilecek problemler belirleyebilme</w:t>
            </w:r>
          </w:p>
          <w:p w14:paraId="24F50B1F"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lastRenderedPageBreak/>
              <w:t>AÖÇ</w:t>
            </w:r>
          </w:p>
          <w:p w14:paraId="67B85FD4"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Günlük yaşamdan araştırılabilecek bir problemi söyler.</w:t>
            </w:r>
          </w:p>
          <w:p w14:paraId="2741315E"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Günlük yaşamda karşılaştığı bir problemi kendi cümleleriyle ifade eder.</w:t>
            </w:r>
          </w:p>
          <w:p w14:paraId="0B0FA577"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MAB.12. Elde ettiği/eriştiği verileri düzenleyebilme</w:t>
            </w:r>
          </w:p>
          <w:p w14:paraId="724B7030"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AÖÇ</w:t>
            </w:r>
          </w:p>
          <w:p w14:paraId="531BD6D9"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Problemi cevaplamak için veri toplanacak kaynakları söyler.</w:t>
            </w:r>
          </w:p>
          <w:p w14:paraId="6E0E34F2"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 xml:space="preserve">MAB.14.Problemlerin çözümüne ilişkin bulguları yorumlayabilme </w:t>
            </w:r>
          </w:p>
          <w:p w14:paraId="32121A41"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AÖÇ</w:t>
            </w:r>
          </w:p>
          <w:p w14:paraId="7B8610A4"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Ulaştığı sonuçları çeşitli yollarla ifade eder.</w:t>
            </w:r>
          </w:p>
          <w:p w14:paraId="7CEA3DE4" w14:textId="77777777" w:rsidR="009D0A16"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Elde ettiği sonuçlara ilişkin görüşlerini söyler</w:t>
            </w:r>
          </w:p>
          <w:p w14:paraId="41553E3A" w14:textId="77777777"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MAB.9. Farklı matematiksel temsillerden yararlanabilme </w:t>
            </w:r>
          </w:p>
          <w:p w14:paraId="7E410E35" w14:textId="77777777"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 xml:space="preserve">AÖÇ </w:t>
            </w:r>
          </w:p>
          <w:p w14:paraId="20CB10F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İsmi söylenen şekli / rakamı gösterir. </w:t>
            </w:r>
          </w:p>
          <w:p w14:paraId="2956F4E7"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Çeşitli semboller arasından belirtilen matematiksel temsilleri/sembolleri gösterir. </w:t>
            </w:r>
          </w:p>
          <w:p w14:paraId="07FE109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gösterir. </w:t>
            </w:r>
          </w:p>
          <w:p w14:paraId="38CF666B"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oluşturur. </w:t>
            </w:r>
          </w:p>
          <w:p w14:paraId="0798F07D" w14:textId="77777777" w:rsidR="009D0A16" w:rsidRPr="006A3341"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EE0000"/>
                <w:lang w:eastAsia="tr-TR"/>
              </w:rPr>
            </w:pPr>
            <w:r w:rsidRPr="009D09E8">
              <w:rPr>
                <w:rFonts w:ascii="Arial" w:eastAsia="Times New Roman" w:hAnsi="Arial" w:cs="Arial"/>
                <w:lang w:eastAsia="tr-TR"/>
              </w:rPr>
              <w:t>Ele alınan/erişilen duruma uygun matematiksel temsili/sembolü kullanır. </w:t>
            </w:r>
          </w:p>
          <w:p w14:paraId="3D81C4B3" w14:textId="61396C65" w:rsidR="009D0A16" w:rsidRPr="00D53180"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9D0A16" w14:paraId="321265F4"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8019" w:type="dxa"/>
            <w:tcBorders>
              <w:bottom w:val="single" w:sz="4" w:space="0" w:color="83CAEB" w:themeColor="accent1" w:themeTint="66"/>
            </w:tcBorders>
          </w:tcPr>
          <w:p w14:paraId="61712F0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08950839" w14:textId="64250FB7" w:rsidR="009D0A16" w:rsidRDefault="00CB1C50"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Farkındalık yürüyüşünde daha önce hiç fark etmediğiniz neler vardı?</w:t>
            </w:r>
          </w:p>
          <w:p w14:paraId="1A09B3C4" w14:textId="292B98E3"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9D0A16" w:rsidRPr="00152EC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9D0A16" w14:paraId="3355AA10"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9D0A16" w:rsidRPr="00241A96" w:rsidRDefault="009D0A16" w:rsidP="009D0A16">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9D0A16" w14:paraId="60D9C85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60AD6FFC" w14:textId="77777777" w:rsidR="009A25C0" w:rsidRPr="009A25C0" w:rsidRDefault="009A25C0" w:rsidP="009A25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A25C0">
              <w:rPr>
                <w:rFonts w:ascii="Arial" w:eastAsia="Times New Roman" w:hAnsi="Arial" w:cs="Arial"/>
                <w:bCs/>
                <w:lang w:eastAsia="tr-TR"/>
              </w:rPr>
              <w:t>Okul Olgunluğu-3</w:t>
            </w:r>
          </w:p>
          <w:p w14:paraId="78AE048A" w14:textId="77777777" w:rsidR="009A25C0" w:rsidRPr="009A25C0" w:rsidRDefault="009A25C0" w:rsidP="009A25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A25C0">
              <w:rPr>
                <w:rFonts w:ascii="Arial" w:eastAsia="Times New Roman" w:hAnsi="Arial" w:cs="Arial"/>
                <w:bCs/>
                <w:lang w:eastAsia="tr-TR"/>
              </w:rPr>
              <w:t>Çalışma sayfası</w:t>
            </w:r>
          </w:p>
          <w:p w14:paraId="46F114D9" w14:textId="77777777" w:rsidR="009A25C0" w:rsidRPr="009A25C0" w:rsidRDefault="009A25C0" w:rsidP="009A25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A25C0">
              <w:rPr>
                <w:rFonts w:ascii="Arial" w:eastAsia="Times New Roman" w:hAnsi="Arial" w:cs="Arial"/>
                <w:bCs/>
                <w:lang w:eastAsia="tr-TR"/>
              </w:rPr>
              <w:t>29 yapılabilir</w:t>
            </w:r>
          </w:p>
          <w:p w14:paraId="29B9A645" w14:textId="77777777" w:rsidR="009A25C0" w:rsidRPr="009A25C0" w:rsidRDefault="009A25C0" w:rsidP="009A25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22C6BF3" w14:textId="77777777" w:rsidR="009A25C0" w:rsidRPr="009A25C0" w:rsidRDefault="009A25C0" w:rsidP="009A25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9A25C0">
              <w:rPr>
                <w:rFonts w:ascii="Arial" w:eastAsia="Times New Roman" w:hAnsi="Arial" w:cs="Arial"/>
                <w:bCs/>
                <w:lang w:eastAsia="tr-TR"/>
              </w:rPr>
              <w:t>Stema</w:t>
            </w:r>
            <w:proofErr w:type="spellEnd"/>
            <w:r w:rsidRPr="009A25C0">
              <w:rPr>
                <w:rFonts w:ascii="Arial" w:eastAsia="Times New Roman" w:hAnsi="Arial" w:cs="Arial"/>
                <w:bCs/>
                <w:lang w:eastAsia="tr-TR"/>
              </w:rPr>
              <w:t xml:space="preserve"> 4</w:t>
            </w:r>
          </w:p>
          <w:p w14:paraId="0D361CAD" w14:textId="77777777" w:rsidR="009A25C0" w:rsidRPr="009A25C0" w:rsidRDefault="009A25C0" w:rsidP="009A25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A25C0">
              <w:rPr>
                <w:rFonts w:ascii="Arial" w:eastAsia="Times New Roman" w:hAnsi="Arial" w:cs="Arial"/>
                <w:bCs/>
                <w:lang w:eastAsia="tr-TR"/>
              </w:rPr>
              <w:t>Çalışma sayfası</w:t>
            </w:r>
          </w:p>
          <w:p w14:paraId="6FF6D2B1" w14:textId="77777777" w:rsidR="009A25C0" w:rsidRPr="009A25C0" w:rsidRDefault="009A25C0" w:rsidP="009A25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A25C0">
              <w:rPr>
                <w:rFonts w:ascii="Arial" w:eastAsia="Times New Roman" w:hAnsi="Arial" w:cs="Arial"/>
                <w:bCs/>
                <w:lang w:eastAsia="tr-TR"/>
              </w:rPr>
              <w:t>15-16-17 yapılabilir</w:t>
            </w:r>
          </w:p>
          <w:p w14:paraId="6AFDB2D4" w14:textId="77777777" w:rsidR="009A25C0" w:rsidRPr="009A25C0" w:rsidRDefault="009A25C0" w:rsidP="009A25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1C269D3" w14:textId="77777777" w:rsidR="009A25C0" w:rsidRPr="009A25C0" w:rsidRDefault="009A25C0" w:rsidP="009A25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A25C0">
              <w:rPr>
                <w:rFonts w:ascii="Arial" w:eastAsia="Times New Roman" w:hAnsi="Arial" w:cs="Arial"/>
                <w:bCs/>
                <w:lang w:eastAsia="tr-TR"/>
              </w:rPr>
              <w:t>Matematik Etkinlikler-1</w:t>
            </w:r>
          </w:p>
          <w:p w14:paraId="3A629267" w14:textId="77777777" w:rsidR="009A25C0" w:rsidRPr="009A25C0" w:rsidRDefault="009A25C0" w:rsidP="009A25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A25C0">
              <w:rPr>
                <w:rFonts w:ascii="Arial" w:eastAsia="Times New Roman" w:hAnsi="Arial" w:cs="Arial"/>
                <w:bCs/>
                <w:lang w:eastAsia="tr-TR"/>
              </w:rPr>
              <w:t>Çalışma sayfası</w:t>
            </w:r>
          </w:p>
          <w:p w14:paraId="29F616EA" w14:textId="72974F95" w:rsidR="009D0A16" w:rsidRPr="00CC21AC" w:rsidRDefault="009A25C0" w:rsidP="009A25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A25C0">
              <w:rPr>
                <w:rFonts w:ascii="Arial" w:eastAsia="Times New Roman" w:hAnsi="Arial" w:cs="Arial"/>
                <w:bCs/>
                <w:lang w:eastAsia="tr-TR"/>
              </w:rPr>
              <w:t>22-23 yapılabilir</w:t>
            </w:r>
          </w:p>
        </w:tc>
      </w:tr>
      <w:tr w:rsidR="009D0A16" w14:paraId="0EF79C8B"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8019" w:type="dxa"/>
            <w:tcBorders>
              <w:bottom w:val="single" w:sz="4" w:space="0" w:color="83CAEB" w:themeColor="accent1" w:themeTint="66"/>
            </w:tcBorders>
          </w:tcPr>
          <w:p w14:paraId="5F45AC80" w14:textId="4F3547D5" w:rsidR="009D0A16" w:rsidRPr="00CC21AC"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9D0A16" w14:paraId="7D1F2ADC"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9D0A16" w:rsidRPr="00241A96" w:rsidRDefault="009D0A16" w:rsidP="009D0A16">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9D0A16" w14:paraId="4C54A2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438B2699" w14:textId="2558ED71" w:rsidR="009D0A16" w:rsidRPr="00CC21AC" w:rsidRDefault="00C75CF0"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Bedeni sakinleştiren çalışmalar yapabilirler.</w:t>
            </w:r>
          </w:p>
        </w:tc>
      </w:tr>
      <w:tr w:rsidR="009D0A16" w14:paraId="6835677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2119EBD3" w:rsidR="009D0A16" w:rsidRPr="00CC21AC" w:rsidRDefault="003F0E73"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Yakın çevrede bulunan ormanda farkındalık yürüyüşü yapabilirler.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BE37F3"/>
    <w:multiLevelType w:val="multilevel"/>
    <w:tmpl w:val="4A20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2"/>
  </w:num>
  <w:num w:numId="3" w16cid:durableId="7583299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2E0D"/>
    <w:rsid w:val="00027981"/>
    <w:rsid w:val="00032272"/>
    <w:rsid w:val="00032B55"/>
    <w:rsid w:val="000334E1"/>
    <w:rsid w:val="000343C5"/>
    <w:rsid w:val="00044EA2"/>
    <w:rsid w:val="00045D19"/>
    <w:rsid w:val="00050B96"/>
    <w:rsid w:val="00051798"/>
    <w:rsid w:val="00055DD0"/>
    <w:rsid w:val="00057210"/>
    <w:rsid w:val="00057891"/>
    <w:rsid w:val="00060F49"/>
    <w:rsid w:val="000633B5"/>
    <w:rsid w:val="000636B3"/>
    <w:rsid w:val="00065729"/>
    <w:rsid w:val="00067596"/>
    <w:rsid w:val="00067B1C"/>
    <w:rsid w:val="000701DE"/>
    <w:rsid w:val="00071BAE"/>
    <w:rsid w:val="000737EA"/>
    <w:rsid w:val="000740D5"/>
    <w:rsid w:val="00077986"/>
    <w:rsid w:val="00080AD7"/>
    <w:rsid w:val="00081D8E"/>
    <w:rsid w:val="000822AC"/>
    <w:rsid w:val="00082409"/>
    <w:rsid w:val="00082DE4"/>
    <w:rsid w:val="000836D6"/>
    <w:rsid w:val="000844F1"/>
    <w:rsid w:val="0008475D"/>
    <w:rsid w:val="00085613"/>
    <w:rsid w:val="000858D0"/>
    <w:rsid w:val="0009209B"/>
    <w:rsid w:val="00092449"/>
    <w:rsid w:val="00092B44"/>
    <w:rsid w:val="00093571"/>
    <w:rsid w:val="0009528F"/>
    <w:rsid w:val="000A5FA9"/>
    <w:rsid w:val="000A6994"/>
    <w:rsid w:val="000B157D"/>
    <w:rsid w:val="000B1D69"/>
    <w:rsid w:val="000B25DB"/>
    <w:rsid w:val="000B41BA"/>
    <w:rsid w:val="000C484B"/>
    <w:rsid w:val="000D191F"/>
    <w:rsid w:val="000D5FE1"/>
    <w:rsid w:val="000D6303"/>
    <w:rsid w:val="000E309E"/>
    <w:rsid w:val="000F07EB"/>
    <w:rsid w:val="000F1532"/>
    <w:rsid w:val="000F27A3"/>
    <w:rsid w:val="000F5186"/>
    <w:rsid w:val="000F7B11"/>
    <w:rsid w:val="001003D4"/>
    <w:rsid w:val="00103776"/>
    <w:rsid w:val="00103A61"/>
    <w:rsid w:val="00104C39"/>
    <w:rsid w:val="00106B4A"/>
    <w:rsid w:val="00107961"/>
    <w:rsid w:val="00111758"/>
    <w:rsid w:val="00113391"/>
    <w:rsid w:val="001142BE"/>
    <w:rsid w:val="00116B04"/>
    <w:rsid w:val="00122038"/>
    <w:rsid w:val="00126455"/>
    <w:rsid w:val="00131FAD"/>
    <w:rsid w:val="00135FC8"/>
    <w:rsid w:val="001402AC"/>
    <w:rsid w:val="00140C76"/>
    <w:rsid w:val="00144227"/>
    <w:rsid w:val="00144A2E"/>
    <w:rsid w:val="00147E94"/>
    <w:rsid w:val="00150A44"/>
    <w:rsid w:val="00152EC8"/>
    <w:rsid w:val="00154919"/>
    <w:rsid w:val="00160801"/>
    <w:rsid w:val="001652AC"/>
    <w:rsid w:val="00167A8D"/>
    <w:rsid w:val="0017070C"/>
    <w:rsid w:val="0017359F"/>
    <w:rsid w:val="00173A93"/>
    <w:rsid w:val="00175773"/>
    <w:rsid w:val="00175FD1"/>
    <w:rsid w:val="00177FFC"/>
    <w:rsid w:val="00190E98"/>
    <w:rsid w:val="00192064"/>
    <w:rsid w:val="00193E71"/>
    <w:rsid w:val="001941D1"/>
    <w:rsid w:val="00194BCC"/>
    <w:rsid w:val="00196432"/>
    <w:rsid w:val="001A6B73"/>
    <w:rsid w:val="001B15A6"/>
    <w:rsid w:val="001B3762"/>
    <w:rsid w:val="001B68DE"/>
    <w:rsid w:val="001B6E27"/>
    <w:rsid w:val="001C1758"/>
    <w:rsid w:val="001C199A"/>
    <w:rsid w:val="001C3A9C"/>
    <w:rsid w:val="001C3C8F"/>
    <w:rsid w:val="001C4418"/>
    <w:rsid w:val="001C4F53"/>
    <w:rsid w:val="001C5410"/>
    <w:rsid w:val="001C5B2B"/>
    <w:rsid w:val="001C5D1D"/>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1753E"/>
    <w:rsid w:val="00220CEA"/>
    <w:rsid w:val="0022123B"/>
    <w:rsid w:val="00222B77"/>
    <w:rsid w:val="002244A2"/>
    <w:rsid w:val="00225BA4"/>
    <w:rsid w:val="00234529"/>
    <w:rsid w:val="00235E2A"/>
    <w:rsid w:val="002373A1"/>
    <w:rsid w:val="00240331"/>
    <w:rsid w:val="00240A3D"/>
    <w:rsid w:val="00241A96"/>
    <w:rsid w:val="00242749"/>
    <w:rsid w:val="00246A89"/>
    <w:rsid w:val="002500F3"/>
    <w:rsid w:val="0025029F"/>
    <w:rsid w:val="0025188F"/>
    <w:rsid w:val="00255E6F"/>
    <w:rsid w:val="00261158"/>
    <w:rsid w:val="00261F01"/>
    <w:rsid w:val="0026341E"/>
    <w:rsid w:val="00263B4A"/>
    <w:rsid w:val="00264B44"/>
    <w:rsid w:val="00271179"/>
    <w:rsid w:val="002739EC"/>
    <w:rsid w:val="00274E28"/>
    <w:rsid w:val="00275B3A"/>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675E"/>
    <w:rsid w:val="002C0FFF"/>
    <w:rsid w:val="002C19AA"/>
    <w:rsid w:val="002C2B8B"/>
    <w:rsid w:val="002D0A2A"/>
    <w:rsid w:val="002D0E07"/>
    <w:rsid w:val="002D190D"/>
    <w:rsid w:val="002D40FF"/>
    <w:rsid w:val="002D4640"/>
    <w:rsid w:val="002D792E"/>
    <w:rsid w:val="002E2350"/>
    <w:rsid w:val="002E3413"/>
    <w:rsid w:val="002E7D4A"/>
    <w:rsid w:val="002F2E73"/>
    <w:rsid w:val="0030290B"/>
    <w:rsid w:val="003040CB"/>
    <w:rsid w:val="003040EA"/>
    <w:rsid w:val="0030512D"/>
    <w:rsid w:val="003061CF"/>
    <w:rsid w:val="00307445"/>
    <w:rsid w:val="00310319"/>
    <w:rsid w:val="00311722"/>
    <w:rsid w:val="00312366"/>
    <w:rsid w:val="00314C63"/>
    <w:rsid w:val="003249A5"/>
    <w:rsid w:val="00325351"/>
    <w:rsid w:val="00326540"/>
    <w:rsid w:val="0032740C"/>
    <w:rsid w:val="003307D9"/>
    <w:rsid w:val="003316FC"/>
    <w:rsid w:val="003318C7"/>
    <w:rsid w:val="0033483E"/>
    <w:rsid w:val="00336909"/>
    <w:rsid w:val="00340B89"/>
    <w:rsid w:val="00340E66"/>
    <w:rsid w:val="00342EFD"/>
    <w:rsid w:val="00345342"/>
    <w:rsid w:val="0034631F"/>
    <w:rsid w:val="00347FCC"/>
    <w:rsid w:val="00354998"/>
    <w:rsid w:val="003554A1"/>
    <w:rsid w:val="0036269C"/>
    <w:rsid w:val="00362818"/>
    <w:rsid w:val="00370A92"/>
    <w:rsid w:val="00372ED1"/>
    <w:rsid w:val="003730AA"/>
    <w:rsid w:val="00373179"/>
    <w:rsid w:val="0037462D"/>
    <w:rsid w:val="00374DFE"/>
    <w:rsid w:val="00382A44"/>
    <w:rsid w:val="003842CE"/>
    <w:rsid w:val="0038480B"/>
    <w:rsid w:val="00386E03"/>
    <w:rsid w:val="00391BA0"/>
    <w:rsid w:val="00393536"/>
    <w:rsid w:val="00393AA7"/>
    <w:rsid w:val="003943A8"/>
    <w:rsid w:val="003976F4"/>
    <w:rsid w:val="003A1BAB"/>
    <w:rsid w:val="003A2069"/>
    <w:rsid w:val="003A4457"/>
    <w:rsid w:val="003A6EBC"/>
    <w:rsid w:val="003A746F"/>
    <w:rsid w:val="003A78CB"/>
    <w:rsid w:val="003A7DC5"/>
    <w:rsid w:val="003B59E4"/>
    <w:rsid w:val="003B6F0C"/>
    <w:rsid w:val="003C5490"/>
    <w:rsid w:val="003C5BD3"/>
    <w:rsid w:val="003C5DD2"/>
    <w:rsid w:val="003D0D70"/>
    <w:rsid w:val="003D1284"/>
    <w:rsid w:val="003D1EB2"/>
    <w:rsid w:val="003D26C5"/>
    <w:rsid w:val="003D3C04"/>
    <w:rsid w:val="003D43B5"/>
    <w:rsid w:val="003D5BCA"/>
    <w:rsid w:val="003E0826"/>
    <w:rsid w:val="003E0BA1"/>
    <w:rsid w:val="003E1C97"/>
    <w:rsid w:val="003E24CD"/>
    <w:rsid w:val="003E38F8"/>
    <w:rsid w:val="003E52F7"/>
    <w:rsid w:val="003E673F"/>
    <w:rsid w:val="003E7038"/>
    <w:rsid w:val="003F0E73"/>
    <w:rsid w:val="003F0ED0"/>
    <w:rsid w:val="003F1D24"/>
    <w:rsid w:val="003F3B54"/>
    <w:rsid w:val="003F6835"/>
    <w:rsid w:val="00402738"/>
    <w:rsid w:val="00403C80"/>
    <w:rsid w:val="0041326D"/>
    <w:rsid w:val="00415CA3"/>
    <w:rsid w:val="00420285"/>
    <w:rsid w:val="00424798"/>
    <w:rsid w:val="004256A2"/>
    <w:rsid w:val="00425CE5"/>
    <w:rsid w:val="00425E32"/>
    <w:rsid w:val="0043097D"/>
    <w:rsid w:val="00432DA9"/>
    <w:rsid w:val="0043611C"/>
    <w:rsid w:val="004362AD"/>
    <w:rsid w:val="004365D6"/>
    <w:rsid w:val="00443AF0"/>
    <w:rsid w:val="0044609E"/>
    <w:rsid w:val="004463B0"/>
    <w:rsid w:val="00447DF2"/>
    <w:rsid w:val="00450282"/>
    <w:rsid w:val="00452CCD"/>
    <w:rsid w:val="00455CA2"/>
    <w:rsid w:val="00455E7F"/>
    <w:rsid w:val="004567A3"/>
    <w:rsid w:val="00460312"/>
    <w:rsid w:val="0046124D"/>
    <w:rsid w:val="00463B91"/>
    <w:rsid w:val="004645EA"/>
    <w:rsid w:val="004647AA"/>
    <w:rsid w:val="00466D17"/>
    <w:rsid w:val="00467A5A"/>
    <w:rsid w:val="00475A4C"/>
    <w:rsid w:val="00475EBF"/>
    <w:rsid w:val="00476C95"/>
    <w:rsid w:val="00482216"/>
    <w:rsid w:val="004837C7"/>
    <w:rsid w:val="004847BA"/>
    <w:rsid w:val="00485541"/>
    <w:rsid w:val="00486DE4"/>
    <w:rsid w:val="004900A7"/>
    <w:rsid w:val="004913AD"/>
    <w:rsid w:val="00492462"/>
    <w:rsid w:val="00492721"/>
    <w:rsid w:val="00492C6A"/>
    <w:rsid w:val="00493513"/>
    <w:rsid w:val="004953BD"/>
    <w:rsid w:val="004A3B8A"/>
    <w:rsid w:val="004B2D60"/>
    <w:rsid w:val="004B70D9"/>
    <w:rsid w:val="004B7A7A"/>
    <w:rsid w:val="004D0EEC"/>
    <w:rsid w:val="004D3EB7"/>
    <w:rsid w:val="004D410D"/>
    <w:rsid w:val="004D4221"/>
    <w:rsid w:val="004D7DC5"/>
    <w:rsid w:val="004E0EF8"/>
    <w:rsid w:val="004E5BFF"/>
    <w:rsid w:val="004F08B9"/>
    <w:rsid w:val="004F0ED0"/>
    <w:rsid w:val="004F1008"/>
    <w:rsid w:val="004F13CF"/>
    <w:rsid w:val="004F1790"/>
    <w:rsid w:val="004F2E14"/>
    <w:rsid w:val="00500353"/>
    <w:rsid w:val="005008CD"/>
    <w:rsid w:val="00504BB3"/>
    <w:rsid w:val="005117D6"/>
    <w:rsid w:val="005119F1"/>
    <w:rsid w:val="00511E00"/>
    <w:rsid w:val="0051230C"/>
    <w:rsid w:val="00514BF6"/>
    <w:rsid w:val="00522801"/>
    <w:rsid w:val="00525D60"/>
    <w:rsid w:val="00530C53"/>
    <w:rsid w:val="00534DF3"/>
    <w:rsid w:val="00535FE5"/>
    <w:rsid w:val="00543656"/>
    <w:rsid w:val="00551876"/>
    <w:rsid w:val="00551E35"/>
    <w:rsid w:val="005551FF"/>
    <w:rsid w:val="00555CB3"/>
    <w:rsid w:val="005569FE"/>
    <w:rsid w:val="00556E47"/>
    <w:rsid w:val="00560AFF"/>
    <w:rsid w:val="00560C44"/>
    <w:rsid w:val="0056135E"/>
    <w:rsid w:val="0056357F"/>
    <w:rsid w:val="00571D98"/>
    <w:rsid w:val="005731CB"/>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607B"/>
    <w:rsid w:val="005B763E"/>
    <w:rsid w:val="005C1C53"/>
    <w:rsid w:val="005C39FA"/>
    <w:rsid w:val="005C41E0"/>
    <w:rsid w:val="005C4B88"/>
    <w:rsid w:val="005C7B01"/>
    <w:rsid w:val="005C7E80"/>
    <w:rsid w:val="005C7F79"/>
    <w:rsid w:val="005D0DA6"/>
    <w:rsid w:val="005D1C91"/>
    <w:rsid w:val="005D69AC"/>
    <w:rsid w:val="005D799E"/>
    <w:rsid w:val="005E1459"/>
    <w:rsid w:val="005E210E"/>
    <w:rsid w:val="005E7089"/>
    <w:rsid w:val="005F3209"/>
    <w:rsid w:val="00600617"/>
    <w:rsid w:val="006017CE"/>
    <w:rsid w:val="00602474"/>
    <w:rsid w:val="00602AE2"/>
    <w:rsid w:val="00603611"/>
    <w:rsid w:val="00610420"/>
    <w:rsid w:val="006132FC"/>
    <w:rsid w:val="00616987"/>
    <w:rsid w:val="00627757"/>
    <w:rsid w:val="00627D91"/>
    <w:rsid w:val="00631130"/>
    <w:rsid w:val="00634E0F"/>
    <w:rsid w:val="0063585C"/>
    <w:rsid w:val="0063760E"/>
    <w:rsid w:val="00642941"/>
    <w:rsid w:val="00642995"/>
    <w:rsid w:val="006434F5"/>
    <w:rsid w:val="00646673"/>
    <w:rsid w:val="0064673F"/>
    <w:rsid w:val="006467F3"/>
    <w:rsid w:val="00646EFE"/>
    <w:rsid w:val="0065052E"/>
    <w:rsid w:val="00650C2D"/>
    <w:rsid w:val="00653CAB"/>
    <w:rsid w:val="00656571"/>
    <w:rsid w:val="0065685C"/>
    <w:rsid w:val="00656F36"/>
    <w:rsid w:val="00661013"/>
    <w:rsid w:val="0066324C"/>
    <w:rsid w:val="00663650"/>
    <w:rsid w:val="0066416D"/>
    <w:rsid w:val="00675CB0"/>
    <w:rsid w:val="00675ED8"/>
    <w:rsid w:val="00680844"/>
    <w:rsid w:val="00682C13"/>
    <w:rsid w:val="006836BB"/>
    <w:rsid w:val="00684557"/>
    <w:rsid w:val="00686246"/>
    <w:rsid w:val="00686564"/>
    <w:rsid w:val="00690299"/>
    <w:rsid w:val="00691AC2"/>
    <w:rsid w:val="006934A3"/>
    <w:rsid w:val="00694089"/>
    <w:rsid w:val="00695F6C"/>
    <w:rsid w:val="006961DD"/>
    <w:rsid w:val="00696B5D"/>
    <w:rsid w:val="006A0FC5"/>
    <w:rsid w:val="006A4977"/>
    <w:rsid w:val="006A53CE"/>
    <w:rsid w:val="006A53D0"/>
    <w:rsid w:val="006A554E"/>
    <w:rsid w:val="006B2AD9"/>
    <w:rsid w:val="006B2E22"/>
    <w:rsid w:val="006B34C7"/>
    <w:rsid w:val="006B7193"/>
    <w:rsid w:val="006C2750"/>
    <w:rsid w:val="006C5429"/>
    <w:rsid w:val="006C790F"/>
    <w:rsid w:val="006C7E50"/>
    <w:rsid w:val="006D0183"/>
    <w:rsid w:val="006D01A1"/>
    <w:rsid w:val="006D1CB7"/>
    <w:rsid w:val="006D5CDA"/>
    <w:rsid w:val="006E6139"/>
    <w:rsid w:val="006E68DE"/>
    <w:rsid w:val="006F3DBD"/>
    <w:rsid w:val="006F4103"/>
    <w:rsid w:val="006F4836"/>
    <w:rsid w:val="006F6DD0"/>
    <w:rsid w:val="00700780"/>
    <w:rsid w:val="00702B31"/>
    <w:rsid w:val="007038FC"/>
    <w:rsid w:val="00703EB0"/>
    <w:rsid w:val="007053B2"/>
    <w:rsid w:val="00706A14"/>
    <w:rsid w:val="00707447"/>
    <w:rsid w:val="007106F1"/>
    <w:rsid w:val="00713E35"/>
    <w:rsid w:val="00714AC0"/>
    <w:rsid w:val="00715DC0"/>
    <w:rsid w:val="00720CE1"/>
    <w:rsid w:val="007214DD"/>
    <w:rsid w:val="00721A5C"/>
    <w:rsid w:val="00723959"/>
    <w:rsid w:val="00724BCE"/>
    <w:rsid w:val="007256BD"/>
    <w:rsid w:val="007338B5"/>
    <w:rsid w:val="00734B0C"/>
    <w:rsid w:val="00734C87"/>
    <w:rsid w:val="00736110"/>
    <w:rsid w:val="00743BE1"/>
    <w:rsid w:val="00746342"/>
    <w:rsid w:val="0074770D"/>
    <w:rsid w:val="0074794C"/>
    <w:rsid w:val="0075094F"/>
    <w:rsid w:val="00751FB8"/>
    <w:rsid w:val="0075399D"/>
    <w:rsid w:val="00754639"/>
    <w:rsid w:val="00755088"/>
    <w:rsid w:val="00757BA4"/>
    <w:rsid w:val="00760419"/>
    <w:rsid w:val="00762143"/>
    <w:rsid w:val="0076223F"/>
    <w:rsid w:val="00764ED6"/>
    <w:rsid w:val="007652C2"/>
    <w:rsid w:val="00767173"/>
    <w:rsid w:val="00767AE4"/>
    <w:rsid w:val="007724C3"/>
    <w:rsid w:val="00775D10"/>
    <w:rsid w:val="00780D48"/>
    <w:rsid w:val="00781339"/>
    <w:rsid w:val="0078179D"/>
    <w:rsid w:val="00783D3D"/>
    <w:rsid w:val="00785009"/>
    <w:rsid w:val="007964AC"/>
    <w:rsid w:val="007A1122"/>
    <w:rsid w:val="007A4436"/>
    <w:rsid w:val="007B35E1"/>
    <w:rsid w:val="007C2CD7"/>
    <w:rsid w:val="007C6AFF"/>
    <w:rsid w:val="007C6C5A"/>
    <w:rsid w:val="007D268F"/>
    <w:rsid w:val="007E0159"/>
    <w:rsid w:val="007E47F3"/>
    <w:rsid w:val="007E4E46"/>
    <w:rsid w:val="007E5CD8"/>
    <w:rsid w:val="007E5D94"/>
    <w:rsid w:val="007F2182"/>
    <w:rsid w:val="007F68B9"/>
    <w:rsid w:val="007F77A4"/>
    <w:rsid w:val="00801DF3"/>
    <w:rsid w:val="00802FAD"/>
    <w:rsid w:val="008108B4"/>
    <w:rsid w:val="00814204"/>
    <w:rsid w:val="0081745B"/>
    <w:rsid w:val="00817FE2"/>
    <w:rsid w:val="0082121A"/>
    <w:rsid w:val="00821AA6"/>
    <w:rsid w:val="008220DD"/>
    <w:rsid w:val="0082215F"/>
    <w:rsid w:val="00825571"/>
    <w:rsid w:val="00825901"/>
    <w:rsid w:val="0082729C"/>
    <w:rsid w:val="00830190"/>
    <w:rsid w:val="00833097"/>
    <w:rsid w:val="00837E95"/>
    <w:rsid w:val="008400F7"/>
    <w:rsid w:val="0084592F"/>
    <w:rsid w:val="0084718D"/>
    <w:rsid w:val="00850206"/>
    <w:rsid w:val="00850C6F"/>
    <w:rsid w:val="008517C5"/>
    <w:rsid w:val="00854C50"/>
    <w:rsid w:val="0085722E"/>
    <w:rsid w:val="00861D65"/>
    <w:rsid w:val="00863F0F"/>
    <w:rsid w:val="00872E72"/>
    <w:rsid w:val="0087573C"/>
    <w:rsid w:val="008819E3"/>
    <w:rsid w:val="008A0CA1"/>
    <w:rsid w:val="008A26FF"/>
    <w:rsid w:val="008B241C"/>
    <w:rsid w:val="008C313B"/>
    <w:rsid w:val="008C3B92"/>
    <w:rsid w:val="008C6EB1"/>
    <w:rsid w:val="008D5945"/>
    <w:rsid w:val="008D72A7"/>
    <w:rsid w:val="008F2C87"/>
    <w:rsid w:val="008F4B8C"/>
    <w:rsid w:val="008F4BC6"/>
    <w:rsid w:val="008F4FD2"/>
    <w:rsid w:val="008F55CE"/>
    <w:rsid w:val="008F6B7D"/>
    <w:rsid w:val="00905298"/>
    <w:rsid w:val="00914419"/>
    <w:rsid w:val="00914CF0"/>
    <w:rsid w:val="009227C4"/>
    <w:rsid w:val="00922BCE"/>
    <w:rsid w:val="00924FBD"/>
    <w:rsid w:val="00927435"/>
    <w:rsid w:val="00935317"/>
    <w:rsid w:val="00950490"/>
    <w:rsid w:val="009554D7"/>
    <w:rsid w:val="0095602A"/>
    <w:rsid w:val="00961BC5"/>
    <w:rsid w:val="00962A2E"/>
    <w:rsid w:val="0096360E"/>
    <w:rsid w:val="00964F2C"/>
    <w:rsid w:val="00970F6D"/>
    <w:rsid w:val="009728C8"/>
    <w:rsid w:val="0097373A"/>
    <w:rsid w:val="0097631A"/>
    <w:rsid w:val="00976BE2"/>
    <w:rsid w:val="00980F73"/>
    <w:rsid w:val="009917C7"/>
    <w:rsid w:val="00991A82"/>
    <w:rsid w:val="00993CF4"/>
    <w:rsid w:val="00996374"/>
    <w:rsid w:val="009A0551"/>
    <w:rsid w:val="009A20C7"/>
    <w:rsid w:val="009A25C0"/>
    <w:rsid w:val="009A4E38"/>
    <w:rsid w:val="009A5384"/>
    <w:rsid w:val="009B17A5"/>
    <w:rsid w:val="009B78D7"/>
    <w:rsid w:val="009C1066"/>
    <w:rsid w:val="009C4254"/>
    <w:rsid w:val="009C437E"/>
    <w:rsid w:val="009C51AF"/>
    <w:rsid w:val="009C7B01"/>
    <w:rsid w:val="009D0A16"/>
    <w:rsid w:val="009D1081"/>
    <w:rsid w:val="009D3303"/>
    <w:rsid w:val="009E0384"/>
    <w:rsid w:val="009E390A"/>
    <w:rsid w:val="009E57A6"/>
    <w:rsid w:val="009E695A"/>
    <w:rsid w:val="009E780B"/>
    <w:rsid w:val="009E7863"/>
    <w:rsid w:val="009F073C"/>
    <w:rsid w:val="009F199D"/>
    <w:rsid w:val="009F61B7"/>
    <w:rsid w:val="009F6EAB"/>
    <w:rsid w:val="00A01166"/>
    <w:rsid w:val="00A03B57"/>
    <w:rsid w:val="00A04ED1"/>
    <w:rsid w:val="00A10A12"/>
    <w:rsid w:val="00A12322"/>
    <w:rsid w:val="00A1263D"/>
    <w:rsid w:val="00A1409C"/>
    <w:rsid w:val="00A14604"/>
    <w:rsid w:val="00A15ED1"/>
    <w:rsid w:val="00A1610E"/>
    <w:rsid w:val="00A1672A"/>
    <w:rsid w:val="00A17DD4"/>
    <w:rsid w:val="00A20116"/>
    <w:rsid w:val="00A2065E"/>
    <w:rsid w:val="00A237E3"/>
    <w:rsid w:val="00A26929"/>
    <w:rsid w:val="00A329B9"/>
    <w:rsid w:val="00A34826"/>
    <w:rsid w:val="00A362D2"/>
    <w:rsid w:val="00A36D64"/>
    <w:rsid w:val="00A40AA7"/>
    <w:rsid w:val="00A417A4"/>
    <w:rsid w:val="00A42A7F"/>
    <w:rsid w:val="00A45940"/>
    <w:rsid w:val="00A52EE3"/>
    <w:rsid w:val="00A53D59"/>
    <w:rsid w:val="00A54A43"/>
    <w:rsid w:val="00A54F03"/>
    <w:rsid w:val="00A55E0D"/>
    <w:rsid w:val="00A66174"/>
    <w:rsid w:val="00A72715"/>
    <w:rsid w:val="00A77427"/>
    <w:rsid w:val="00A77A91"/>
    <w:rsid w:val="00A81CF4"/>
    <w:rsid w:val="00AA18E9"/>
    <w:rsid w:val="00AA2D15"/>
    <w:rsid w:val="00AA3D3F"/>
    <w:rsid w:val="00AB04EF"/>
    <w:rsid w:val="00AB1041"/>
    <w:rsid w:val="00AB417C"/>
    <w:rsid w:val="00AB7538"/>
    <w:rsid w:val="00AC08C3"/>
    <w:rsid w:val="00AC3508"/>
    <w:rsid w:val="00AC4014"/>
    <w:rsid w:val="00AC50E5"/>
    <w:rsid w:val="00AC572A"/>
    <w:rsid w:val="00AC6717"/>
    <w:rsid w:val="00AC7044"/>
    <w:rsid w:val="00AD0AF6"/>
    <w:rsid w:val="00AD183E"/>
    <w:rsid w:val="00AD4602"/>
    <w:rsid w:val="00AD625A"/>
    <w:rsid w:val="00AD77B1"/>
    <w:rsid w:val="00AD7C60"/>
    <w:rsid w:val="00AE2252"/>
    <w:rsid w:val="00AE261A"/>
    <w:rsid w:val="00AE3BE0"/>
    <w:rsid w:val="00AE5B97"/>
    <w:rsid w:val="00AF2C5D"/>
    <w:rsid w:val="00AF56BF"/>
    <w:rsid w:val="00B0476A"/>
    <w:rsid w:val="00B050D7"/>
    <w:rsid w:val="00B1491C"/>
    <w:rsid w:val="00B17801"/>
    <w:rsid w:val="00B205C7"/>
    <w:rsid w:val="00B234C7"/>
    <w:rsid w:val="00B269FB"/>
    <w:rsid w:val="00B32621"/>
    <w:rsid w:val="00B33F85"/>
    <w:rsid w:val="00B34F13"/>
    <w:rsid w:val="00B354A8"/>
    <w:rsid w:val="00B362DF"/>
    <w:rsid w:val="00B3695A"/>
    <w:rsid w:val="00B376C3"/>
    <w:rsid w:val="00B45250"/>
    <w:rsid w:val="00B45B62"/>
    <w:rsid w:val="00B4787A"/>
    <w:rsid w:val="00B51D32"/>
    <w:rsid w:val="00B5302B"/>
    <w:rsid w:val="00B53E11"/>
    <w:rsid w:val="00B5426C"/>
    <w:rsid w:val="00B56338"/>
    <w:rsid w:val="00B613B4"/>
    <w:rsid w:val="00B61CD1"/>
    <w:rsid w:val="00B627EA"/>
    <w:rsid w:val="00B6361D"/>
    <w:rsid w:val="00B67347"/>
    <w:rsid w:val="00B7028F"/>
    <w:rsid w:val="00B75020"/>
    <w:rsid w:val="00B75ABE"/>
    <w:rsid w:val="00B84DEA"/>
    <w:rsid w:val="00B86E95"/>
    <w:rsid w:val="00B93F1E"/>
    <w:rsid w:val="00BA06D4"/>
    <w:rsid w:val="00BA0945"/>
    <w:rsid w:val="00BA2918"/>
    <w:rsid w:val="00BA3036"/>
    <w:rsid w:val="00BA6BB1"/>
    <w:rsid w:val="00BB0716"/>
    <w:rsid w:val="00BB1B41"/>
    <w:rsid w:val="00BB20F9"/>
    <w:rsid w:val="00BB4E52"/>
    <w:rsid w:val="00BC2A3F"/>
    <w:rsid w:val="00BC6E33"/>
    <w:rsid w:val="00BD0B41"/>
    <w:rsid w:val="00BD45EA"/>
    <w:rsid w:val="00BD6CAE"/>
    <w:rsid w:val="00BD7019"/>
    <w:rsid w:val="00BE6163"/>
    <w:rsid w:val="00BE7331"/>
    <w:rsid w:val="00BF4946"/>
    <w:rsid w:val="00BF5F7B"/>
    <w:rsid w:val="00BF63C0"/>
    <w:rsid w:val="00BF675B"/>
    <w:rsid w:val="00C01A85"/>
    <w:rsid w:val="00C105FD"/>
    <w:rsid w:val="00C10709"/>
    <w:rsid w:val="00C10A7E"/>
    <w:rsid w:val="00C11DC9"/>
    <w:rsid w:val="00C16F1D"/>
    <w:rsid w:val="00C20EB9"/>
    <w:rsid w:val="00C21705"/>
    <w:rsid w:val="00C22348"/>
    <w:rsid w:val="00C2431F"/>
    <w:rsid w:val="00C24719"/>
    <w:rsid w:val="00C257BC"/>
    <w:rsid w:val="00C25F11"/>
    <w:rsid w:val="00C320DD"/>
    <w:rsid w:val="00C3411F"/>
    <w:rsid w:val="00C4313D"/>
    <w:rsid w:val="00C47163"/>
    <w:rsid w:val="00C519D2"/>
    <w:rsid w:val="00C53424"/>
    <w:rsid w:val="00C555F5"/>
    <w:rsid w:val="00C55BE8"/>
    <w:rsid w:val="00C601EB"/>
    <w:rsid w:val="00C607A4"/>
    <w:rsid w:val="00C706BF"/>
    <w:rsid w:val="00C70DB1"/>
    <w:rsid w:val="00C74E58"/>
    <w:rsid w:val="00C75467"/>
    <w:rsid w:val="00C75CF0"/>
    <w:rsid w:val="00C771B4"/>
    <w:rsid w:val="00C81F54"/>
    <w:rsid w:val="00C83BAB"/>
    <w:rsid w:val="00C84C4B"/>
    <w:rsid w:val="00C86A67"/>
    <w:rsid w:val="00C91A63"/>
    <w:rsid w:val="00C91BF5"/>
    <w:rsid w:val="00C95986"/>
    <w:rsid w:val="00C966F6"/>
    <w:rsid w:val="00CA3D6A"/>
    <w:rsid w:val="00CB1C50"/>
    <w:rsid w:val="00CB245C"/>
    <w:rsid w:val="00CB2A73"/>
    <w:rsid w:val="00CC075C"/>
    <w:rsid w:val="00CC21AC"/>
    <w:rsid w:val="00CC56B9"/>
    <w:rsid w:val="00CC68A1"/>
    <w:rsid w:val="00CD1754"/>
    <w:rsid w:val="00CD37FA"/>
    <w:rsid w:val="00CD4443"/>
    <w:rsid w:val="00CD6714"/>
    <w:rsid w:val="00CD6721"/>
    <w:rsid w:val="00CE08BC"/>
    <w:rsid w:val="00CE16B2"/>
    <w:rsid w:val="00CE18E0"/>
    <w:rsid w:val="00CE253C"/>
    <w:rsid w:val="00CE4552"/>
    <w:rsid w:val="00CE4907"/>
    <w:rsid w:val="00CF0A2D"/>
    <w:rsid w:val="00CF123C"/>
    <w:rsid w:val="00D0022C"/>
    <w:rsid w:val="00D01B9E"/>
    <w:rsid w:val="00D05F67"/>
    <w:rsid w:val="00D0747D"/>
    <w:rsid w:val="00D118D5"/>
    <w:rsid w:val="00D124F2"/>
    <w:rsid w:val="00D1312A"/>
    <w:rsid w:val="00D14E67"/>
    <w:rsid w:val="00D2027C"/>
    <w:rsid w:val="00D21446"/>
    <w:rsid w:val="00D22407"/>
    <w:rsid w:val="00D24C66"/>
    <w:rsid w:val="00D2721D"/>
    <w:rsid w:val="00D30B51"/>
    <w:rsid w:val="00D34156"/>
    <w:rsid w:val="00D4056C"/>
    <w:rsid w:val="00D40663"/>
    <w:rsid w:val="00D43001"/>
    <w:rsid w:val="00D43227"/>
    <w:rsid w:val="00D46B7E"/>
    <w:rsid w:val="00D50D81"/>
    <w:rsid w:val="00D52265"/>
    <w:rsid w:val="00D53180"/>
    <w:rsid w:val="00D60D28"/>
    <w:rsid w:val="00D61A8A"/>
    <w:rsid w:val="00D636DF"/>
    <w:rsid w:val="00D63E31"/>
    <w:rsid w:val="00D64087"/>
    <w:rsid w:val="00D641B2"/>
    <w:rsid w:val="00D66478"/>
    <w:rsid w:val="00D675CB"/>
    <w:rsid w:val="00D67EB4"/>
    <w:rsid w:val="00D73667"/>
    <w:rsid w:val="00D74F19"/>
    <w:rsid w:val="00D75164"/>
    <w:rsid w:val="00D754B8"/>
    <w:rsid w:val="00D80928"/>
    <w:rsid w:val="00D81203"/>
    <w:rsid w:val="00D82E7E"/>
    <w:rsid w:val="00D8531F"/>
    <w:rsid w:val="00D87DB7"/>
    <w:rsid w:val="00D90341"/>
    <w:rsid w:val="00D917D6"/>
    <w:rsid w:val="00D93B22"/>
    <w:rsid w:val="00D96300"/>
    <w:rsid w:val="00D976D8"/>
    <w:rsid w:val="00DA0843"/>
    <w:rsid w:val="00DA17D9"/>
    <w:rsid w:val="00DA2D1C"/>
    <w:rsid w:val="00DA2E6E"/>
    <w:rsid w:val="00DA4974"/>
    <w:rsid w:val="00DA5B69"/>
    <w:rsid w:val="00DA610A"/>
    <w:rsid w:val="00DA7D2D"/>
    <w:rsid w:val="00DB0FEC"/>
    <w:rsid w:val="00DB2751"/>
    <w:rsid w:val="00DB7942"/>
    <w:rsid w:val="00DC1414"/>
    <w:rsid w:val="00DC25A9"/>
    <w:rsid w:val="00DC313B"/>
    <w:rsid w:val="00DC3688"/>
    <w:rsid w:val="00DC4253"/>
    <w:rsid w:val="00DC665F"/>
    <w:rsid w:val="00DD0030"/>
    <w:rsid w:val="00DD273F"/>
    <w:rsid w:val="00DD6183"/>
    <w:rsid w:val="00DD6535"/>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2398"/>
    <w:rsid w:val="00E03F55"/>
    <w:rsid w:val="00E070CC"/>
    <w:rsid w:val="00E07712"/>
    <w:rsid w:val="00E104B3"/>
    <w:rsid w:val="00E125D7"/>
    <w:rsid w:val="00E1291D"/>
    <w:rsid w:val="00E1765F"/>
    <w:rsid w:val="00E243FB"/>
    <w:rsid w:val="00E25641"/>
    <w:rsid w:val="00E27DF1"/>
    <w:rsid w:val="00E31A32"/>
    <w:rsid w:val="00E329D4"/>
    <w:rsid w:val="00E33A0C"/>
    <w:rsid w:val="00E3409F"/>
    <w:rsid w:val="00E34221"/>
    <w:rsid w:val="00E44BDF"/>
    <w:rsid w:val="00E51C2F"/>
    <w:rsid w:val="00E52ADE"/>
    <w:rsid w:val="00E54813"/>
    <w:rsid w:val="00E54BE8"/>
    <w:rsid w:val="00E54D4D"/>
    <w:rsid w:val="00E559E3"/>
    <w:rsid w:val="00E578DC"/>
    <w:rsid w:val="00E60530"/>
    <w:rsid w:val="00E628C2"/>
    <w:rsid w:val="00E6605D"/>
    <w:rsid w:val="00E6612F"/>
    <w:rsid w:val="00E664F9"/>
    <w:rsid w:val="00E73994"/>
    <w:rsid w:val="00E80795"/>
    <w:rsid w:val="00E80F4C"/>
    <w:rsid w:val="00E81B2C"/>
    <w:rsid w:val="00E86C0E"/>
    <w:rsid w:val="00E955CC"/>
    <w:rsid w:val="00EA2B8A"/>
    <w:rsid w:val="00EA6FAD"/>
    <w:rsid w:val="00EA7DFA"/>
    <w:rsid w:val="00EB0B71"/>
    <w:rsid w:val="00EB2B67"/>
    <w:rsid w:val="00EB34F8"/>
    <w:rsid w:val="00EB5779"/>
    <w:rsid w:val="00EB6ACB"/>
    <w:rsid w:val="00EB6DD3"/>
    <w:rsid w:val="00EC232E"/>
    <w:rsid w:val="00EC3E4C"/>
    <w:rsid w:val="00EC3EC1"/>
    <w:rsid w:val="00EC4343"/>
    <w:rsid w:val="00EC67FE"/>
    <w:rsid w:val="00EC6B1C"/>
    <w:rsid w:val="00EC7F9A"/>
    <w:rsid w:val="00ED4945"/>
    <w:rsid w:val="00ED4B03"/>
    <w:rsid w:val="00ED4F8D"/>
    <w:rsid w:val="00ED5073"/>
    <w:rsid w:val="00ED6627"/>
    <w:rsid w:val="00EE062B"/>
    <w:rsid w:val="00EE1E42"/>
    <w:rsid w:val="00EE327C"/>
    <w:rsid w:val="00EE6AE6"/>
    <w:rsid w:val="00EE7BAE"/>
    <w:rsid w:val="00EF2661"/>
    <w:rsid w:val="00EF34B3"/>
    <w:rsid w:val="00EF3D55"/>
    <w:rsid w:val="00EF4EFD"/>
    <w:rsid w:val="00EF5496"/>
    <w:rsid w:val="00EF5FDC"/>
    <w:rsid w:val="00EF676F"/>
    <w:rsid w:val="00EF6C02"/>
    <w:rsid w:val="00F015DE"/>
    <w:rsid w:val="00F032AA"/>
    <w:rsid w:val="00F06DD0"/>
    <w:rsid w:val="00F0789A"/>
    <w:rsid w:val="00F11EE2"/>
    <w:rsid w:val="00F120E4"/>
    <w:rsid w:val="00F13F45"/>
    <w:rsid w:val="00F15342"/>
    <w:rsid w:val="00F15F45"/>
    <w:rsid w:val="00F21217"/>
    <w:rsid w:val="00F21268"/>
    <w:rsid w:val="00F212B0"/>
    <w:rsid w:val="00F23455"/>
    <w:rsid w:val="00F23C19"/>
    <w:rsid w:val="00F304CB"/>
    <w:rsid w:val="00F3129A"/>
    <w:rsid w:val="00F31E2E"/>
    <w:rsid w:val="00F331F2"/>
    <w:rsid w:val="00F33FC2"/>
    <w:rsid w:val="00F360A0"/>
    <w:rsid w:val="00F43145"/>
    <w:rsid w:val="00F45E17"/>
    <w:rsid w:val="00F60E55"/>
    <w:rsid w:val="00F61027"/>
    <w:rsid w:val="00F64E5F"/>
    <w:rsid w:val="00F65F54"/>
    <w:rsid w:val="00F66481"/>
    <w:rsid w:val="00F664F8"/>
    <w:rsid w:val="00F67317"/>
    <w:rsid w:val="00F725DA"/>
    <w:rsid w:val="00F746AA"/>
    <w:rsid w:val="00F769A7"/>
    <w:rsid w:val="00F77623"/>
    <w:rsid w:val="00F8032F"/>
    <w:rsid w:val="00F80398"/>
    <w:rsid w:val="00F81836"/>
    <w:rsid w:val="00F83BE9"/>
    <w:rsid w:val="00F83E60"/>
    <w:rsid w:val="00F872C0"/>
    <w:rsid w:val="00F87EA5"/>
    <w:rsid w:val="00F93992"/>
    <w:rsid w:val="00F969C5"/>
    <w:rsid w:val="00F96C0A"/>
    <w:rsid w:val="00F977AD"/>
    <w:rsid w:val="00FA0349"/>
    <w:rsid w:val="00FA2418"/>
    <w:rsid w:val="00FA266A"/>
    <w:rsid w:val="00FA2C41"/>
    <w:rsid w:val="00FA6BBA"/>
    <w:rsid w:val="00FB2386"/>
    <w:rsid w:val="00FC0082"/>
    <w:rsid w:val="00FC4F10"/>
    <w:rsid w:val="00FC64DB"/>
    <w:rsid w:val="00FC70EE"/>
    <w:rsid w:val="00FC7296"/>
    <w:rsid w:val="00FC7783"/>
    <w:rsid w:val="00FD05DA"/>
    <w:rsid w:val="00FD280A"/>
    <w:rsid w:val="00FD4133"/>
    <w:rsid w:val="00FE587B"/>
    <w:rsid w:val="00FE72C2"/>
    <w:rsid w:val="00FE7339"/>
    <w:rsid w:val="00FF07F9"/>
    <w:rsid w:val="00FF1060"/>
    <w:rsid w:val="00FF1581"/>
    <w:rsid w:val="00FF255D"/>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1037</TotalTime>
  <Pages>13</Pages>
  <Words>4502</Words>
  <Characters>25664</Characters>
  <Application>Microsoft Office Word</Application>
  <DocSecurity>0</DocSecurity>
  <Lines>213</Lines>
  <Paragraphs>60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947</cp:revision>
  <dcterms:created xsi:type="dcterms:W3CDTF">2025-04-08T19:02:00Z</dcterms:created>
  <dcterms:modified xsi:type="dcterms:W3CDTF">2025-08-16T08:45:00Z</dcterms:modified>
</cp:coreProperties>
</file>