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7278C340"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B12A82">
        <w:rPr>
          <w:rFonts w:ascii="Arial" w:eastAsia="Times New Roman" w:hAnsi="Arial" w:cs="Arial"/>
          <w:b/>
          <w:lang w:eastAsia="tr-TR"/>
        </w:rPr>
        <w:t>5</w:t>
      </w:r>
      <w:r w:rsidR="00C47B2A">
        <w:rPr>
          <w:rFonts w:ascii="Arial" w:eastAsia="Times New Roman" w:hAnsi="Arial" w:cs="Arial"/>
          <w:b/>
          <w:lang w:eastAsia="tr-TR"/>
        </w:rPr>
        <w:t>3</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EC53AF" w14:paraId="55F3DBDF" w14:textId="77777777" w:rsidTr="00EC5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C53AF" w:rsidRDefault="00EC53AF"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EC53AF" w:rsidRPr="00FE587B" w:rsidRDefault="00EC53AF"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EC53AF" w:rsidRPr="008220DD" w14:paraId="16F1E05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EC53AF" w:rsidRPr="00241A96" w:rsidRDefault="00EC53AF"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EC53AF" w14:paraId="1E22A28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EC53AF" w:rsidRPr="00CC21AC"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EC53AF" w14:paraId="09929E5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EC53AF" w:rsidRPr="004D0EE1"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EC53AF" w:rsidRPr="004D0EE1"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784C598D" w14:textId="77777777" w:rsidR="00EC53AF" w:rsidRPr="003C08EC" w:rsidRDefault="00EC53AF" w:rsidP="006C2F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MAB2. Matematiksel Problem Çözme</w:t>
            </w:r>
          </w:p>
          <w:p w14:paraId="61C62552" w14:textId="24148137" w:rsidR="00EC53AF" w:rsidRPr="00CC21AC" w:rsidRDefault="00EC53AF" w:rsidP="006C2F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MAB3. Matematiksel Temsil</w:t>
            </w:r>
          </w:p>
        </w:tc>
      </w:tr>
      <w:tr w:rsidR="00EC53AF" w14:paraId="4FDD60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56EA12D8" w14:textId="77777777" w:rsidR="00EC53AF" w:rsidRPr="000F2CC0" w:rsidRDefault="00EC53AF" w:rsidP="006C16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2CC0">
              <w:rPr>
                <w:rFonts w:ascii="Arial" w:eastAsia="Times New Roman" w:hAnsi="Arial" w:cs="Arial"/>
                <w:bCs/>
                <w:lang w:eastAsia="tr-TR"/>
              </w:rPr>
              <w:t>FBAB8. Bilimsel Model Oluşturma</w:t>
            </w:r>
          </w:p>
          <w:p w14:paraId="42A85BFA" w14:textId="6CE1DC75" w:rsidR="00EC53AF" w:rsidRPr="00CC21AC" w:rsidRDefault="00EC53AF" w:rsidP="006C16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2CC0">
              <w:rPr>
                <w:rFonts w:ascii="Arial" w:eastAsia="Times New Roman" w:hAnsi="Arial" w:cs="Arial"/>
                <w:bCs/>
                <w:lang w:eastAsia="tr-TR"/>
              </w:rPr>
              <w:t>FBAB9. Kanıt Kullanma</w:t>
            </w:r>
          </w:p>
        </w:tc>
      </w:tr>
      <w:tr w:rsidR="00EC53AF" w14:paraId="51BBA5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56A7DAA6"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1F65">
              <w:rPr>
                <w:rFonts w:ascii="Arial" w:eastAsia="Times New Roman" w:hAnsi="Arial" w:cs="Arial"/>
                <w:bCs/>
                <w:lang w:eastAsia="tr-TR"/>
              </w:rPr>
              <w:t>SBAB9. Coğrafi Gözlem ve Saha Çalışması</w:t>
            </w:r>
          </w:p>
        </w:tc>
      </w:tr>
      <w:tr w:rsidR="00EC53AF" w14:paraId="5428E10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341077C" w14:textId="3CA0D25A" w:rsidR="00EC53AF" w:rsidRPr="000345A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D201DEC" w14:textId="23E7A492"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EC53AF" w14:paraId="7C00C6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6288E67D" w14:textId="77777777" w:rsidR="00EC53AF" w:rsidRDefault="00EC53AF"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38FF23C6" w14:textId="77777777" w:rsidR="00EC53AF" w:rsidRPr="00BD3DBB" w:rsidRDefault="00EC53AF" w:rsidP="00325A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SNAB3. Sanata Değer Verme</w:t>
            </w:r>
          </w:p>
          <w:p w14:paraId="4274201D" w14:textId="2F0C3F05" w:rsidR="00EC53AF" w:rsidRDefault="00EC53AF" w:rsidP="00325A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SNAB4. Sanatsal Uygulama Yapma</w:t>
            </w:r>
          </w:p>
        </w:tc>
      </w:tr>
      <w:tr w:rsidR="00EC53AF" w14:paraId="5CE42D1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46F5C06F" w14:textId="60234B95" w:rsidR="00EC53AF" w:rsidRDefault="00EC53AF"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5762">
              <w:rPr>
                <w:rFonts w:ascii="Arial" w:eastAsia="Times New Roman" w:hAnsi="Arial" w:cs="Arial"/>
                <w:bCs/>
                <w:lang w:eastAsia="tr-TR"/>
              </w:rPr>
              <w:t>MYB5. Müziksel Yaratıcılık</w:t>
            </w:r>
          </w:p>
        </w:tc>
      </w:tr>
      <w:tr w:rsidR="00EC53AF" w:rsidRPr="008220DD" w14:paraId="20243E8D"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EC53AF" w:rsidRPr="00241A96" w:rsidRDefault="00EC53AF"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C53AF" w14:paraId="40CE942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EC53AF" w:rsidRPr="00235E2A"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EC53AF" w14:paraId="1B5EC11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2C28C5FC"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KB2.6. Bilgi Toplama Becerisi</w:t>
            </w:r>
          </w:p>
          <w:p w14:paraId="334026E5"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KB2.6.SB1. İstenen bilgiye ulaşmak için kullanacağı araçları belirlemek</w:t>
            </w:r>
          </w:p>
          <w:p w14:paraId="542F7803"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 Çıkarım Yapma Becerisi</w:t>
            </w:r>
          </w:p>
          <w:p w14:paraId="3C1BF09E"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KB2.10.SB3. Karşılaştırmak</w:t>
            </w:r>
          </w:p>
          <w:p w14:paraId="16EABBF6"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KB2.10.SB5. Değerlendirmek</w:t>
            </w:r>
          </w:p>
          <w:p w14:paraId="463988A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 Gözleme Dayalı Tahmin Etme Becerisi</w:t>
            </w:r>
          </w:p>
          <w:p w14:paraId="283D83E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KB2.11.SB1. Mevcut olay/konu/duruma ilişkin ön gözlem ve/veya deneyimi ilişkilendirmek</w:t>
            </w:r>
          </w:p>
          <w:p w14:paraId="5AF93491"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KB2.11.SB2. Mevcut olay/konu/duruma ilişkin çıkarım yapmak</w:t>
            </w:r>
          </w:p>
          <w:p w14:paraId="256272B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KB2.15. Yansıtma Becerisi</w:t>
            </w:r>
          </w:p>
          <w:p w14:paraId="4CD8DB95"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KB2.15.SB1. Deneyimi gözden geçirmek</w:t>
            </w:r>
          </w:p>
          <w:p w14:paraId="366CC6E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KB2.16.1. Tümevarıma Dayalı Akıl Yürütme Becerisi</w:t>
            </w:r>
          </w:p>
          <w:p w14:paraId="0618969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KB2.16.1.SB1. Gözlem yapmak</w:t>
            </w:r>
          </w:p>
          <w:p w14:paraId="7855070C"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 Değerlendirme Becerisi</w:t>
            </w:r>
          </w:p>
          <w:p w14:paraId="70FC5769"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KB2.17.SB1. Mevcut olay/konu/duruma ilişkin ölçüt belirlemek</w:t>
            </w:r>
          </w:p>
          <w:p w14:paraId="1BB2415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KB2.17.SB2. Mevcut olay/konu/duruma ilişkin ölçme yapmak</w:t>
            </w:r>
          </w:p>
          <w:p w14:paraId="2080A91A"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KB2.17.SB3. Ölçme sonuçlarını belirlediği ölçütlerle karşılaştırmak</w:t>
            </w:r>
          </w:p>
          <w:p w14:paraId="02E41AC6"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KB2.17.SB4. Karşılaştırmalarına ilişkin yargıda bulunmak</w:t>
            </w:r>
          </w:p>
          <w:p w14:paraId="03E3C69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KB2.20. Sentezleme Becerisi</w:t>
            </w:r>
          </w:p>
          <w:p w14:paraId="0D9EACFB" w14:textId="54476714" w:rsidR="00EC53AF" w:rsidRPr="00235E2A"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KB2.20.SB3. Parçaları birleştirerek özgün bir bütün oluşturmak</w:t>
            </w:r>
          </w:p>
        </w:tc>
      </w:tr>
      <w:tr w:rsidR="00EC53AF" w14:paraId="7EDBF17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EC53AF" w:rsidRDefault="00EC53AF" w:rsidP="00104C39">
            <w:pPr>
              <w:spacing w:line="276" w:lineRule="auto"/>
              <w:rPr>
                <w:rFonts w:ascii="Arial" w:eastAsia="Times New Roman" w:hAnsi="Arial" w:cs="Arial"/>
                <w:b w:val="0"/>
                <w:lang w:eastAsia="tr-TR"/>
              </w:rPr>
            </w:pPr>
            <w:r>
              <w:rPr>
                <w:rFonts w:ascii="Arial" w:eastAsia="Times New Roman" w:hAnsi="Arial" w:cs="Arial"/>
                <w:bCs w:val="0"/>
                <w:lang w:eastAsia="tr-TR"/>
              </w:rPr>
              <w:t xml:space="preserve">ÜST DÜZEY </w:t>
            </w:r>
          </w:p>
          <w:p w14:paraId="5015A7BB" w14:textId="174370F1"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DÜŞÜNME BECERİLERİ</w:t>
            </w:r>
          </w:p>
        </w:tc>
        <w:tc>
          <w:tcPr>
            <w:tcW w:w="8019" w:type="dxa"/>
          </w:tcPr>
          <w:p w14:paraId="1BC3482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 Problem Çözme Becerisi</w:t>
            </w:r>
          </w:p>
          <w:p w14:paraId="2DB3149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KB3.2.SB1. Problemi tanımlamak</w:t>
            </w:r>
          </w:p>
          <w:p w14:paraId="4A29052C"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EC53AF" w:rsidRPr="008220DD" w14:paraId="0FECD7D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EC53AF" w:rsidRPr="00241A96" w:rsidRDefault="00EC53AF"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EĞİLİMLER</w:t>
            </w:r>
          </w:p>
        </w:tc>
      </w:tr>
      <w:tr w:rsidR="00EC53AF" w14:paraId="365A01C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EC53AF" w:rsidRPr="00241A96" w:rsidRDefault="00EC53AF"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EC53AF"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EC53AF" w:rsidRPr="00E05C05"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EC53AF" w:rsidRPr="00E05C05"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EC53AF" w:rsidRPr="00403C80" w:rsidRDefault="00EC53AF"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EC53AF" w14:paraId="41CE5FF8"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EC53AF" w:rsidRPr="00241A96" w:rsidRDefault="00EC53AF"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C80ABB1"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E1.1. Merak</w:t>
            </w:r>
          </w:p>
          <w:p w14:paraId="1F4792D9"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E1.2. Bağımsızlık</w:t>
            </w:r>
          </w:p>
          <w:p w14:paraId="17D957E4"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E1.5. Kendine Güvenme (Öz Güven)</w:t>
            </w:r>
          </w:p>
          <w:p w14:paraId="080D7D21"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 xml:space="preserve">E2.2. Sorumluluk </w:t>
            </w:r>
          </w:p>
          <w:p w14:paraId="0886106A"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E2.3. Girişkenlik</w:t>
            </w:r>
          </w:p>
          <w:p w14:paraId="58C2BCB5" w14:textId="1A30798B" w:rsidR="00EC53AF" w:rsidRPr="00403C80"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E2.5. Oyun severlik</w:t>
            </w:r>
          </w:p>
        </w:tc>
      </w:tr>
      <w:tr w:rsidR="00EC53AF" w14:paraId="7BCBA346" w14:textId="2D34DD85" w:rsidTr="00EC53AF">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3B6D27AE" w14:textId="77777777" w:rsidR="00EC53AF" w:rsidRPr="00FD403A"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E3.2. Yaratıcılık </w:t>
            </w:r>
          </w:p>
          <w:p w14:paraId="65980C22" w14:textId="77777777" w:rsidR="00EC53AF" w:rsidRPr="00FD403A"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E3.3. Açık Fikirlilik </w:t>
            </w:r>
          </w:p>
          <w:p w14:paraId="151670F6"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E3.5. Merak Ettiği Soruları Sorma</w:t>
            </w:r>
          </w:p>
          <w:p w14:paraId="1915FE5B" w14:textId="18F84378" w:rsidR="00EC53AF" w:rsidRPr="00403C80" w:rsidRDefault="00EC53AF" w:rsidP="00D80585">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3185">
              <w:rPr>
                <w:rFonts w:ascii="Arial" w:eastAsia="Times New Roman" w:hAnsi="Arial" w:cs="Arial"/>
                <w:lang w:eastAsia="tr-TR"/>
              </w:rPr>
              <w:t>E3.6. Özgün Düşünme</w:t>
            </w:r>
          </w:p>
        </w:tc>
      </w:tr>
      <w:tr w:rsidR="00EC53AF" w:rsidRPr="003F3B54" w14:paraId="0D9B4C67"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EC53AF" w:rsidRPr="00241A96" w:rsidRDefault="00EC53AF" w:rsidP="00D80585">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EC53AF" w14:paraId="39ADEE9D"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68CBFDAB"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SDB1.1. Kendini Tanıma (Öz Farkındalık Becerisi)</w:t>
            </w:r>
          </w:p>
          <w:p w14:paraId="74CF825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SDB1.1.SB1. Öğreneceği yeni konu/kavram veya bilgiyi nasıl öğrendiğini belirlemek</w:t>
            </w:r>
          </w:p>
          <w:p w14:paraId="57C8B2D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 2. Kendini Düzenleme (Öz Düzenleme Becerisi)</w:t>
            </w:r>
          </w:p>
          <w:p w14:paraId="49822E49"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SDB1.2.SB1. İhtiyaçlarını karşılamaya yönelik hedef belirlemek</w:t>
            </w:r>
          </w:p>
          <w:p w14:paraId="22367F3D"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SDB1.2.SB3. Bir hedefi gerçekleştirebilmek için kendi duygu, düşünce ve davranışlarını izlemek ve yönetmek</w:t>
            </w:r>
          </w:p>
          <w:p w14:paraId="1FBBFD09"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SDB1.2.SB5. Kendi öğrenme durumunu geliştirmeye yönelik çalışmalar yapmak</w:t>
            </w:r>
          </w:p>
          <w:p w14:paraId="09E70CC0"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SDB2.1. İletişim</w:t>
            </w:r>
          </w:p>
          <w:p w14:paraId="7FE0EA5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 xml:space="preserve">SDB2.1.SB2. Duygu, düşünceleri ifade etmek </w:t>
            </w:r>
          </w:p>
          <w:p w14:paraId="728B7F45"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 İş Birliği</w:t>
            </w:r>
          </w:p>
          <w:p w14:paraId="6C9E6E94"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SDB2.2.SB1. Kişi ve gruplarla iş birliği yapmak</w:t>
            </w:r>
          </w:p>
          <w:p w14:paraId="15050EFE"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SDB2.2.SB2. Düşüncelerini başkalarıyla tartışmak/müzakere etmek</w:t>
            </w:r>
          </w:p>
          <w:p w14:paraId="7E1CD70C"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 Sosyal Farkındalık</w:t>
            </w:r>
          </w:p>
          <w:p w14:paraId="3372F114"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SDB2.3.SB2. Başkalarının duygularını, düşüncelerini ve bakış açılarını anlamak</w:t>
            </w:r>
          </w:p>
          <w:p w14:paraId="5B9760B5"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SDB2.3.SB3. Başkalarına karşı anlayış geliştirerek saygı göstermek</w:t>
            </w:r>
          </w:p>
          <w:p w14:paraId="3700EDC2" w14:textId="24BCC1D0" w:rsidR="00EC53AF" w:rsidRPr="00C607A4"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C53AF" w14:paraId="4E23749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56C898AC"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 Dostluk</w:t>
            </w:r>
          </w:p>
          <w:p w14:paraId="6895D373"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D4.2. Arkadaşları ile etkili iletişim kurmak</w:t>
            </w:r>
          </w:p>
          <w:p w14:paraId="56DDE23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D4.2.2. Arkadaşlarıyla duygu ve düşüncelerini paylaşır.</w:t>
            </w:r>
          </w:p>
          <w:p w14:paraId="193CCA27"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 Merhamet</w:t>
            </w:r>
          </w:p>
          <w:p w14:paraId="4C23F00A"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 İnsanı ve doğayı sevmek</w:t>
            </w:r>
          </w:p>
          <w:p w14:paraId="19BCA07A"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D9.3.1. Doğayı korumaya önem verir.</w:t>
            </w:r>
          </w:p>
          <w:p w14:paraId="746530EC"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D9.3.2. Doğadaki tüm canlıların yaşam haklarını savunur.</w:t>
            </w:r>
          </w:p>
          <w:p w14:paraId="6912CE4F"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D9.3.3. Hayvanlara karşı duyarlı olur.</w:t>
            </w:r>
          </w:p>
          <w:p w14:paraId="1181A137"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D11.Özgürlük</w:t>
            </w:r>
          </w:p>
          <w:p w14:paraId="35127FC4"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D11.1. Kararlı olmak</w:t>
            </w:r>
          </w:p>
          <w:p w14:paraId="21BC524E"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D11.1.2. Duygu ve düşüncelerini etki altında kalmadan ifade eder.</w:t>
            </w:r>
          </w:p>
          <w:p w14:paraId="50AE347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lastRenderedPageBreak/>
              <w:t>D12. Sabır</w:t>
            </w:r>
          </w:p>
          <w:p w14:paraId="46202AB9"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 İstikrarlı olmak</w:t>
            </w:r>
          </w:p>
          <w:p w14:paraId="5B13E574"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D12.2.1. Görev ve sorumluluklarını yerine getirirken kararlı davranır.</w:t>
            </w:r>
          </w:p>
          <w:p w14:paraId="255682B6"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D12.2.3. Olaylar ve durumlar karşısında motivasyonunu sürdürür.</w:t>
            </w:r>
          </w:p>
          <w:p w14:paraId="02E1455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 Sorumluluk</w:t>
            </w:r>
          </w:p>
          <w:p w14:paraId="172E613E"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D16.3. Görev bilincine sahip olmak</w:t>
            </w:r>
          </w:p>
          <w:p w14:paraId="1D367B43" w14:textId="69554F4E" w:rsidR="00EC53AF" w:rsidRPr="00D74F19"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D16.3.1. Görevlerini zamanında ve eksiksiz yerine getirir.</w:t>
            </w:r>
          </w:p>
        </w:tc>
      </w:tr>
      <w:tr w:rsidR="00EC53AF" w14:paraId="06AB26F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00AF4827"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 Bilgi Okuryazarlığı</w:t>
            </w:r>
          </w:p>
          <w:p w14:paraId="5F6FC15B"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OB1.1. Bilgi İhtiyacını Fark Etme</w:t>
            </w:r>
          </w:p>
          <w:p w14:paraId="5D599AF2"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OB1.1.SB1. Bilgi ihtiyacını fark etmek</w:t>
            </w:r>
          </w:p>
          <w:p w14:paraId="519A27E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 Bilgiyi Toplama</w:t>
            </w:r>
          </w:p>
          <w:p w14:paraId="21F8C725"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OB1.2.SB1. İstenen bilgiye ulaşmak için kullanacağı araçları belirlemek</w:t>
            </w:r>
          </w:p>
          <w:p w14:paraId="5FFC9933"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OB1.2.SB2. Belirlediği aracı kullanarak olay, konu ve durum ile ilgili bilgileri bulmak</w:t>
            </w:r>
          </w:p>
          <w:p w14:paraId="788E33A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OB1.3.Bilgiyi Özetleme</w:t>
            </w:r>
          </w:p>
          <w:p w14:paraId="0260B716"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OB1.3.SB2.Bilgiyi sınıflandırmak</w:t>
            </w:r>
          </w:p>
          <w:p w14:paraId="535C6EA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OB1.3.SB3. Bilgiyi yorumlamak (kendi cümleleri ile aktarmak)</w:t>
            </w:r>
          </w:p>
          <w:p w14:paraId="1C0CF3B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 Dijital Okuryazarlık</w:t>
            </w:r>
          </w:p>
          <w:p w14:paraId="37EE095F"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OB2.1. Dijital bilgiye ulaşma ve dijital bilgiyi tanıma</w:t>
            </w:r>
          </w:p>
          <w:p w14:paraId="41EA583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OB2.1. SB1. Dijital bilgiye erişim yollarını bilmek</w:t>
            </w:r>
          </w:p>
          <w:p w14:paraId="5646A2C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 Görsel Okuryazarlık</w:t>
            </w:r>
          </w:p>
          <w:p w14:paraId="6EE0592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OB4.1. Görseli anlama</w:t>
            </w:r>
          </w:p>
          <w:p w14:paraId="2FC82BD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OB4.1.SB1. Görseli algılamak</w:t>
            </w:r>
          </w:p>
          <w:p w14:paraId="2D46C3D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 Görsel hakkında eleştirel düşünme</w:t>
            </w:r>
          </w:p>
          <w:p w14:paraId="0ED36500"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OB4.3.SB2. Görsel ile sorgulanan olay/konu/problem veya durum ile ilgili akıl yürütmek</w:t>
            </w:r>
          </w:p>
          <w:p w14:paraId="5ED6615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OB4.3.SB3. Görsel üzerinden akıl yürütmeyle ulaştığı çıkarımları yansıtmak</w:t>
            </w:r>
          </w:p>
          <w:p w14:paraId="6160B36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 Veri Okuryazarlığı</w:t>
            </w:r>
          </w:p>
          <w:p w14:paraId="55D0234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OB7.1. Sorular sorma ve olası sonuçları düşünme</w:t>
            </w:r>
          </w:p>
          <w:p w14:paraId="2CE5597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OB7.1.SB1. Verilen bağlamda sorular hazırlamak</w:t>
            </w:r>
          </w:p>
          <w:p w14:paraId="75A616C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OB7.2. Veri Oluşturma</w:t>
            </w:r>
          </w:p>
          <w:p w14:paraId="7FC597E0"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OB7.2.SB2. Veri toplamak</w:t>
            </w:r>
          </w:p>
          <w:p w14:paraId="5A6071A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OB7.3. Verileri sayısallaştırma ve ölçme</w:t>
            </w:r>
          </w:p>
          <w:p w14:paraId="40F5B2B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OB7.3.SB2. Birimleri belirlemek</w:t>
            </w:r>
          </w:p>
          <w:p w14:paraId="2CD6118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 Sürdürülebilirlik Okuryazarlığı</w:t>
            </w:r>
          </w:p>
          <w:p w14:paraId="2B6AB22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OB8.1. Sürdürülebilirliği ve sürdürülebilir kalkınmayı anlama</w:t>
            </w:r>
          </w:p>
          <w:p w14:paraId="374204D2"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OB8.1.SB1. Sürdürülebilir ve sürdürülebilir olmayan süreçlerin farkında olmak</w:t>
            </w:r>
          </w:p>
          <w:p w14:paraId="7ABFC706"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OB8.2. Sürdürülebilir ve sürdürülebilir olmayan sistemleri anlama</w:t>
            </w:r>
          </w:p>
          <w:p w14:paraId="48A54093" w14:textId="2A43301C" w:rsidR="00EC53AF" w:rsidRPr="00DA17D9"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OB8.2.SB1. Sürdürülebilir ve sürdürülebilir olmayan süreçleri tanımlamak</w:t>
            </w:r>
          </w:p>
        </w:tc>
      </w:tr>
      <w:tr w:rsidR="00EC53AF" w:rsidRPr="003F3B54" w14:paraId="48620113"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EC53AF" w:rsidRPr="00241A96" w:rsidRDefault="00EC53AF" w:rsidP="00D80585">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EC53AF" w14:paraId="28AA5C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54580DCA"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TADB.4. Dinledikleri/izledikleri şiir, hikâye, tekerleme, video, tiyatro, animasyon gibi materyaller ve dinleme/izleme ortamına ilişkin görüşlerini yansıtabilme</w:t>
            </w:r>
          </w:p>
          <w:p w14:paraId="5115D646"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4DCA17BE"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Dinleme/izleme ortamını değerlendirir.</w:t>
            </w:r>
          </w:p>
          <w:p w14:paraId="5CFDA578"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TAOB.4. Resimli öykü kitabı, dijital araçlar, afiş, broşür gibi görsel materyaller ile ilgili görüşlerini yansıtabilme</w:t>
            </w:r>
          </w:p>
          <w:p w14:paraId="09C1D772"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C72E4A3"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Görsel okuma süreci ve okuma ortamı hakkındaki görüşlerini söyler.</w:t>
            </w:r>
          </w:p>
          <w:p w14:paraId="0EBA3236"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TAKB.3. Konuşma sürecindeki kuralları uygulayabilme</w:t>
            </w:r>
          </w:p>
          <w:p w14:paraId="1824F1CD"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C5CF114"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Söylemek istediklerini açık biçimde ifade eder.</w:t>
            </w:r>
          </w:p>
          <w:p w14:paraId="74998187"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lastRenderedPageBreak/>
              <w:t>Dilbilgisi kurallarına uygun konuşur.</w:t>
            </w:r>
          </w:p>
          <w:p w14:paraId="400AFC26"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Konuşmasında cümlenin temel ögelerini ve basit bağlaçlar kullanır.</w:t>
            </w:r>
          </w:p>
          <w:p w14:paraId="00780B0F"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TAEOB.6. Yazma öncesi becerileri kazanabilme</w:t>
            </w:r>
          </w:p>
          <w:p w14:paraId="184CFC58"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5EF7">
              <w:rPr>
                <w:rFonts w:ascii="Arial" w:eastAsia="Times New Roman" w:hAnsi="Arial" w:cs="Arial"/>
                <w:b/>
                <w:lang w:eastAsia="tr-TR"/>
              </w:rPr>
              <w:t>AÖÇ</w:t>
            </w:r>
          </w:p>
          <w:p w14:paraId="5C7970CB"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Yazma için uygun oturma pozisyonu alır.</w:t>
            </w:r>
          </w:p>
          <w:p w14:paraId="77FFBAB3" w14:textId="39E90343" w:rsidR="00EC53AF" w:rsidRPr="00CC21AC"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İstenilen nitelikte yazar ve çizer.</w:t>
            </w:r>
          </w:p>
        </w:tc>
      </w:tr>
      <w:tr w:rsidR="00EC53AF" w14:paraId="55A2B1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8019" w:type="dxa"/>
          </w:tcPr>
          <w:p w14:paraId="2F0CF3BA"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MAB.1. Ritmik ve algısal sayabilme</w:t>
            </w:r>
          </w:p>
          <w:p w14:paraId="1EEF0582"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2B30505"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1 ile 5 arasında nesnelerin/varlıkların miktarını bir bakışta söyler.</w:t>
            </w:r>
          </w:p>
          <w:p w14:paraId="38D484E2"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MAB.4. Matematiksel olgu, olay ve nesnelere ilişkin çıkarım yapabilme</w:t>
            </w:r>
          </w:p>
          <w:p w14:paraId="4BFA9370"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6F7188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Nesne, olgu ve olayları karşılaştırır.</w:t>
            </w:r>
          </w:p>
          <w:p w14:paraId="307437DA"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Nesne, olgu ve olaylara ilişkin çıkarımlarını söyler.</w:t>
            </w:r>
          </w:p>
          <w:p w14:paraId="758F6D00"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MAB.8. Matematiksel problemlerin çözümüne ilişkin deneyimlerini, çıkarımlarını ve değerlendirmelerini yansıtabilme</w:t>
            </w:r>
          </w:p>
          <w:p w14:paraId="1A558BCB"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EE0A8B6"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Problem çözme sürecini çeşitli yollarla ifade eder.</w:t>
            </w:r>
          </w:p>
          <w:p w14:paraId="6BB53045"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Çözüme ulaştıran stratejinin uygulanabileceği farklı durum örnekleri verir.</w:t>
            </w:r>
          </w:p>
          <w:p w14:paraId="2109C55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problemin çözümüne ilişkin deneyimlerini/fikirlerini arkadaşlarıyla paylaşır.</w:t>
            </w:r>
          </w:p>
          <w:p w14:paraId="0EE3B72E"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MAB.9. Farklı matematiksel temsillerden yararlanabilme</w:t>
            </w:r>
          </w:p>
          <w:p w14:paraId="50F711C3"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31714C91"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Çeşitli semboller arasından belirtilen matematiksel temsilleri/sembolleri gösterir.</w:t>
            </w:r>
          </w:p>
          <w:p w14:paraId="629331A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olan matematiksel temsili/sembolü gösterir.</w:t>
            </w:r>
          </w:p>
          <w:p w14:paraId="43E427AF"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olan matematiksel temsili/sembol oluşturur.</w:t>
            </w:r>
          </w:p>
          <w:p w14:paraId="22D34CE0"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matematiksel temsili/sembolü kullanır.</w:t>
            </w:r>
          </w:p>
          <w:p w14:paraId="1F390139"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MAB.10. Farklı matematiksel temsilleri değerlendirebilme</w:t>
            </w:r>
          </w:p>
          <w:p w14:paraId="68F0A4FF"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2F6BACD"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temsillerin özelliklerini/anlamlarını açıklar.</w:t>
            </w:r>
          </w:p>
          <w:p w14:paraId="68490DC8" w14:textId="7E694773" w:rsidR="00EC53AF" w:rsidRPr="00CC21AC"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temsillerin özelliklerini/anlamlarını karşılaştırır.</w:t>
            </w:r>
          </w:p>
        </w:tc>
      </w:tr>
      <w:tr w:rsidR="00EC53AF" w14:paraId="7E05756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8019" w:type="dxa"/>
          </w:tcPr>
          <w:p w14:paraId="2F9C3B5A"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SAB.13. Coğrafi gözlem ve çalışma sahasında planlanan çalışmaları uygulayabilme</w:t>
            </w:r>
          </w:p>
          <w:p w14:paraId="179DA8C4"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6601C1B"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çalışması sırasında takip edilecek sözlü/görsel yönergeleri uygular.</w:t>
            </w:r>
          </w:p>
          <w:p w14:paraId="0022F46E"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 çevreyi olumsuz etkileyecek davranışlardan kaçınır.</w:t>
            </w:r>
          </w:p>
          <w:p w14:paraId="5807D16A"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SAB.14. Coğrafi gözlem ve çalışma sahasından elde edilen sonuçları sözlü/görsel yolla raporlaştırabilme</w:t>
            </w:r>
          </w:p>
          <w:p w14:paraId="3EF9A4DA"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5EF7">
              <w:rPr>
                <w:rFonts w:ascii="Arial" w:eastAsia="Times New Roman" w:hAnsi="Arial" w:cs="Arial"/>
                <w:b/>
                <w:lang w:eastAsia="tr-TR"/>
              </w:rPr>
              <w:t>AÖÇ</w:t>
            </w:r>
          </w:p>
          <w:p w14:paraId="0A362327"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 elde ettiği materyallerden ürün oluşturur.</w:t>
            </w:r>
          </w:p>
          <w:p w14:paraId="59EF4E7B"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sahasından oluşturduğu ürünlerini sözel ya da görsel olarak sunar.</w:t>
            </w:r>
          </w:p>
          <w:p w14:paraId="4CA2B12E"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SAB.18. Coğrafi içerikli tablo, grafik, şekil ve diyagramı okuyabilme ve yorumlayabilme</w:t>
            </w:r>
          </w:p>
          <w:p w14:paraId="18740C27"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CD04C22" w14:textId="3702F0DC" w:rsidR="00EC53AF" w:rsidRPr="00CC21AC"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Gösterilen ve başlığı söylenen tablo, grafik ve şeklin ne ile ilgili olduğunu söyler.</w:t>
            </w:r>
          </w:p>
        </w:tc>
      </w:tr>
      <w:tr w:rsidR="00EC53AF" w14:paraId="13E7A3C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7D2DEA7F"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MYB.1. Müziksel deneyimlerinden yola çıkarak müziksel ürün ortaya koyabilme</w:t>
            </w:r>
          </w:p>
          <w:p w14:paraId="658A0BE9"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BF7DA8F" w14:textId="77777777" w:rsidR="00EC53AF" w:rsidRPr="00BC461E"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461E">
              <w:rPr>
                <w:rFonts w:ascii="Arial" w:eastAsia="Times New Roman" w:hAnsi="Arial" w:cs="Arial"/>
                <w:bCs/>
                <w:lang w:eastAsia="tr-TR"/>
              </w:rPr>
              <w:t>Beden perküsyonuyla/hareketle/dansla planlı veya doğaçlama ritim üretir.</w:t>
            </w:r>
          </w:p>
          <w:p w14:paraId="6E8895E2"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MYB.2. Ürettiği müziksel ürünlerini sergileyebilme</w:t>
            </w:r>
          </w:p>
          <w:p w14:paraId="08EAFBB6"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4C271F46" w14:textId="39C72B4B" w:rsidR="00EC53AF" w:rsidRPr="00CC21AC"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461E">
              <w:rPr>
                <w:rFonts w:ascii="Arial" w:eastAsia="Times New Roman" w:hAnsi="Arial" w:cs="Arial"/>
                <w:bCs/>
                <w:lang w:eastAsia="tr-TR"/>
              </w:rPr>
              <w:lastRenderedPageBreak/>
              <w:t>Planlı veya doğaçlama ürettiği ritmi beden perküsyonuyla/hareketle/ dansla gösterir.</w:t>
            </w:r>
          </w:p>
        </w:tc>
      </w:tr>
      <w:tr w:rsidR="00EC53AF" w14:paraId="2AC8A1F6"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666C9123"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HSAB.1. Farklı çevre ve fiziksel etkinliklerde büyük kas becerilerini etkin bir şekilde uygulayabilme</w:t>
            </w:r>
          </w:p>
          <w:p w14:paraId="6E08C807"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1EE9CFE"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ortam ve koşullarda yer değiştirme hareketleri yapar.</w:t>
            </w:r>
          </w:p>
          <w:p w14:paraId="1A099E35"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Etkinliğin durumuna uygun denge hareketleri yapar.</w:t>
            </w:r>
          </w:p>
          <w:p w14:paraId="7E071A3D"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Nesne kontrolü gerektiren hareketleri yapar.</w:t>
            </w:r>
          </w:p>
          <w:p w14:paraId="71867ED5"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HSAB.2. Farklı ebat ve özellikteki nesneleri etkin bir şekilde kullanabilme</w:t>
            </w:r>
          </w:p>
          <w:p w14:paraId="4FBCA824"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38B432C"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büyüklükteki nesneleri kavrar.</w:t>
            </w:r>
          </w:p>
          <w:p w14:paraId="609CBD82"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Nesneleri şekillendirir.</w:t>
            </w:r>
          </w:p>
          <w:p w14:paraId="781F0BD9"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boyutlardaki nesneleri kullanır.</w:t>
            </w:r>
          </w:p>
          <w:p w14:paraId="5A168C0D"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Çeşitli nesneleri kullanarak özgün ürünler oluşturur.</w:t>
            </w:r>
          </w:p>
          <w:p w14:paraId="2E07B141"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HSAB.5. Kişisel ve genel alanın farkında olarak hareket edebilme</w:t>
            </w:r>
          </w:p>
          <w:p w14:paraId="7827DEFB"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2CA23141"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Hareketlerinde kişisel sınırlara dikkat eder.</w:t>
            </w:r>
          </w:p>
          <w:p w14:paraId="65485E02"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HSAB.6. Eşle/grupla ahenk içinde hareket örüntüleri sergileyebilme</w:t>
            </w:r>
          </w:p>
          <w:p w14:paraId="244B52F0"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8B97D5A"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Eş çalışmalarında hareketi eş zamanlı yapar.</w:t>
            </w:r>
          </w:p>
          <w:p w14:paraId="7F0AE06D"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HSAB.14. Hareketli oyunlarda liderliği deneyimleme</w:t>
            </w:r>
          </w:p>
          <w:p w14:paraId="5F50A3D1"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591F09D" w14:textId="33A96A42" w:rsidR="00EC53AF" w:rsidRPr="00CC21AC"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Liderlik yapmaya istekli olur.</w:t>
            </w:r>
          </w:p>
        </w:tc>
      </w:tr>
      <w:tr w:rsidR="00EC53AF" w14:paraId="5488EE9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6415002F"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SNAB.2. Sanat eseri inceleyebilme</w:t>
            </w:r>
          </w:p>
          <w:p w14:paraId="14B50A01"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004D96A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eserine ilişkin sorular sorar.</w:t>
            </w:r>
          </w:p>
          <w:p w14:paraId="3B99CA7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eserinin konusuna ilişkin kendi deneyimlerine dayanarak tahmin yürütür.</w:t>
            </w:r>
          </w:p>
          <w:p w14:paraId="15F9988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Drama etkinliğinin konusu hakkında sorular sorar.</w:t>
            </w:r>
          </w:p>
          <w:p w14:paraId="235DD5C7"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eserine yönelik duygu ve düşüncelerini ifade eder.</w:t>
            </w:r>
          </w:p>
          <w:p w14:paraId="61DEFF7E"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 hakkındaki duygu ve düşüncelerinin nedenlerini açıklar.</w:t>
            </w:r>
          </w:p>
          <w:p w14:paraId="42FC7A90"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SNAB3. Sanat eserlerine ve sanatçılara değer verebilme</w:t>
            </w:r>
          </w:p>
          <w:p w14:paraId="6AF6AE77"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490085D"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eserlerinin nasıl yapıldığına ilişkin tahmin yürütür.</w:t>
            </w:r>
          </w:p>
          <w:p w14:paraId="749D9872"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Geleneksel ve evrensel sanat eserlerinin bulunduğu dijital ortam ve mekânları ziyaret eder.</w:t>
            </w:r>
          </w:p>
          <w:p w14:paraId="5CEE4440"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Dijital veya gerçek sanat ortamlarında sergilenen geleneksel ve evrensel sanat eserlerini inceler.</w:t>
            </w:r>
          </w:p>
          <w:p w14:paraId="3BBD2863"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SNAB.4. Sanat etkinliği uygulayabilme</w:t>
            </w:r>
          </w:p>
          <w:p w14:paraId="62C32F56"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4FBDA1E"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Yapmak istediği sanat etkinliğinin türüne karar verir.</w:t>
            </w:r>
          </w:p>
          <w:p w14:paraId="7CEBB5F8"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Yapmak istediği sanat etkinliği için gerekli olan materyalleri seçer.</w:t>
            </w:r>
          </w:p>
          <w:p w14:paraId="79B0DBB5"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 xml:space="preserve">Katıldığı drama etkinliği için gerekli olabilecek materyalleri seçer. </w:t>
            </w:r>
          </w:p>
          <w:p w14:paraId="096DCE1D" w14:textId="10E9AF42" w:rsidR="00EC53AF" w:rsidRPr="00CC21AC"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Yaratıcılığını geliştirecek bireysel veya grup sanat etkinliklerinde aktif rol alır.</w:t>
            </w:r>
          </w:p>
        </w:tc>
      </w:tr>
      <w:tr w:rsidR="00EC53AF" w14:paraId="03D53E5A"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Borders>
              <w:bottom w:val="single" w:sz="4" w:space="0" w:color="83CAEB" w:themeColor="accent1" w:themeTint="66"/>
            </w:tcBorders>
          </w:tcPr>
          <w:p w14:paraId="667D6283"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FAB8. Fenne yönelik olay ve/veya olguları açıklamak için basit düzeyde bilimsel modellerden faydalanabilme</w:t>
            </w:r>
          </w:p>
          <w:p w14:paraId="73391CEB"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11761B3"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Yakın çevresindeki problemlerin çözümüne yönelik hayal gücüne dayalı modeller önerir.</w:t>
            </w:r>
          </w:p>
          <w:p w14:paraId="290BF375"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Yakın çevresindeki problemlerin çözümüne yönelik önerdiği modeli yeniler.</w:t>
            </w:r>
          </w:p>
          <w:p w14:paraId="4A87AAD7"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FAB9. Bilimsel olay/olguları açıklamak için kanıtlar kullanabilme</w:t>
            </w:r>
          </w:p>
          <w:p w14:paraId="51B1E40E"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Günlük hayatta karşılaştığı problemleri çözebilmek için elde ettiği verileri görsellerle ifade eder.</w:t>
            </w:r>
          </w:p>
          <w:p w14:paraId="3086C0C8"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lastRenderedPageBreak/>
              <w:t>AÖÇ</w:t>
            </w:r>
          </w:p>
          <w:p w14:paraId="3C9E8E60"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Günlük hayatta karşılaştığı problemlerin çözümü için verileri gruplandırır.</w:t>
            </w:r>
          </w:p>
          <w:p w14:paraId="45B31FBC" w14:textId="29C8CAEC" w:rsidR="00EC53AF" w:rsidRPr="00CC21AC"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Farklı canlıların hayat döngülerine yönelik gözlemlerine dayalı açıklamalar yapar.</w:t>
            </w:r>
          </w:p>
        </w:tc>
      </w:tr>
      <w:tr w:rsidR="00EC53AF" w14:paraId="32DF4D02"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EC53AF" w:rsidRPr="00241A96" w:rsidRDefault="00EC53AF" w:rsidP="00D80585">
            <w:pPr>
              <w:spacing w:line="276" w:lineRule="auto"/>
              <w:rPr>
                <w:rFonts w:ascii="Arial" w:eastAsia="Times New Roman" w:hAnsi="Arial" w:cs="Arial"/>
                <w:bCs w:val="0"/>
                <w:lang w:eastAsia="tr-TR"/>
              </w:rPr>
            </w:pPr>
          </w:p>
        </w:tc>
        <w:tc>
          <w:tcPr>
            <w:tcW w:w="8019" w:type="dxa"/>
            <w:tcBorders>
              <w:left w:val="nil"/>
            </w:tcBorders>
          </w:tcPr>
          <w:p w14:paraId="063ED0DC" w14:textId="74D095BA"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EC53AF" w14:paraId="665E4A4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EC53AF" w:rsidRPr="00CC21AC" w:rsidRDefault="00EC53AF" w:rsidP="00D80585">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C53AF" w14:paraId="27A586E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5A234C84" w14:textId="77777777" w:rsidR="00A82F4B" w:rsidRPr="00A82F4B" w:rsidRDefault="00A82F4B" w:rsidP="00A82F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2F4B">
              <w:rPr>
                <w:rFonts w:ascii="Arial" w:eastAsia="Times New Roman" w:hAnsi="Arial" w:cs="Arial"/>
                <w:bCs/>
                <w:lang w:eastAsia="tr-TR"/>
              </w:rPr>
              <w:t>Eksiltme</w:t>
            </w:r>
          </w:p>
          <w:p w14:paraId="173B3E52" w14:textId="77777777" w:rsidR="00A82F4B" w:rsidRPr="00A82F4B" w:rsidRDefault="00A82F4B" w:rsidP="00A82F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2F4B">
              <w:rPr>
                <w:rFonts w:ascii="Arial" w:eastAsia="Times New Roman" w:hAnsi="Arial" w:cs="Arial"/>
                <w:bCs/>
                <w:lang w:eastAsia="tr-TR"/>
              </w:rPr>
              <w:t>Dünya</w:t>
            </w:r>
          </w:p>
          <w:p w14:paraId="56D28583" w14:textId="77777777" w:rsidR="00A82F4B" w:rsidRPr="00A82F4B" w:rsidRDefault="00A82F4B" w:rsidP="00A82F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2F4B">
              <w:rPr>
                <w:rFonts w:ascii="Arial" w:eastAsia="Times New Roman" w:hAnsi="Arial" w:cs="Arial"/>
                <w:bCs/>
                <w:lang w:eastAsia="tr-TR"/>
              </w:rPr>
              <w:t>Coğrafya</w:t>
            </w:r>
          </w:p>
          <w:p w14:paraId="6558D57E" w14:textId="77777777" w:rsidR="00A82F4B" w:rsidRPr="00A82F4B" w:rsidRDefault="00A82F4B" w:rsidP="00A82F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2F4B">
              <w:rPr>
                <w:rFonts w:ascii="Arial" w:eastAsia="Times New Roman" w:hAnsi="Arial" w:cs="Arial"/>
                <w:bCs/>
                <w:lang w:eastAsia="tr-TR"/>
              </w:rPr>
              <w:t>Puzzle</w:t>
            </w:r>
          </w:p>
          <w:p w14:paraId="1C0339FD" w14:textId="77777777" w:rsidR="00A82F4B" w:rsidRPr="00A82F4B" w:rsidRDefault="00A82F4B" w:rsidP="00A82F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2F4B">
              <w:rPr>
                <w:rFonts w:ascii="Arial" w:eastAsia="Times New Roman" w:hAnsi="Arial" w:cs="Arial"/>
                <w:bCs/>
                <w:lang w:eastAsia="tr-TR"/>
              </w:rPr>
              <w:t>Kıta</w:t>
            </w:r>
          </w:p>
          <w:p w14:paraId="42D45203" w14:textId="77777777" w:rsidR="00A82F4B" w:rsidRPr="00A82F4B" w:rsidRDefault="00A82F4B" w:rsidP="00A82F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2F4B">
              <w:rPr>
                <w:rFonts w:ascii="Arial" w:eastAsia="Times New Roman" w:hAnsi="Arial" w:cs="Arial"/>
                <w:bCs/>
                <w:lang w:eastAsia="tr-TR"/>
              </w:rPr>
              <w:t>Sorun</w:t>
            </w:r>
          </w:p>
          <w:p w14:paraId="4195B74B" w14:textId="665B1248" w:rsidR="00EC53AF" w:rsidRPr="00CC21AC" w:rsidRDefault="00A82F4B" w:rsidP="00A82F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2F4B">
              <w:rPr>
                <w:rFonts w:ascii="Arial" w:eastAsia="Times New Roman" w:hAnsi="Arial" w:cs="Arial"/>
                <w:bCs/>
                <w:lang w:eastAsia="tr-TR"/>
              </w:rPr>
              <w:t>Çözüm</w:t>
            </w:r>
          </w:p>
        </w:tc>
      </w:tr>
      <w:tr w:rsidR="00EC53AF" w14:paraId="237758C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337C1033" w14:textId="77777777" w:rsidR="00A82F4B" w:rsidRPr="00A82F4B" w:rsidRDefault="00A82F4B" w:rsidP="00A82F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2F4B">
              <w:rPr>
                <w:rFonts w:ascii="Arial" w:eastAsia="Times New Roman" w:hAnsi="Arial" w:cs="Arial"/>
                <w:bCs/>
                <w:lang w:eastAsia="tr-TR"/>
              </w:rPr>
              <w:t>Doğal materyaller</w:t>
            </w:r>
          </w:p>
          <w:p w14:paraId="39863797" w14:textId="77777777" w:rsidR="00A82F4B" w:rsidRPr="00A82F4B" w:rsidRDefault="00A82F4B" w:rsidP="00A82F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2F4B">
              <w:rPr>
                <w:rFonts w:ascii="Arial" w:eastAsia="Times New Roman" w:hAnsi="Arial" w:cs="Arial"/>
                <w:bCs/>
                <w:lang w:eastAsia="tr-TR"/>
              </w:rPr>
              <w:t>Çıkarma işlemi sembolleri</w:t>
            </w:r>
          </w:p>
          <w:p w14:paraId="6D0F6522" w14:textId="77777777" w:rsidR="00A82F4B" w:rsidRPr="00A82F4B" w:rsidRDefault="00A82F4B" w:rsidP="00A82F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A82F4B">
              <w:rPr>
                <w:rFonts w:ascii="Arial" w:eastAsia="Times New Roman" w:hAnsi="Arial" w:cs="Arial"/>
                <w:bCs/>
                <w:lang w:eastAsia="tr-TR"/>
              </w:rPr>
              <w:t>Kase</w:t>
            </w:r>
            <w:proofErr w:type="gramEnd"/>
          </w:p>
          <w:p w14:paraId="02A7BBEC" w14:textId="77777777" w:rsidR="00A82F4B" w:rsidRPr="00A82F4B" w:rsidRDefault="00A82F4B" w:rsidP="00A82F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2F4B">
              <w:rPr>
                <w:rFonts w:ascii="Arial" w:eastAsia="Times New Roman" w:hAnsi="Arial" w:cs="Arial"/>
                <w:bCs/>
                <w:lang w:eastAsia="tr-TR"/>
              </w:rPr>
              <w:t>Renkli kartonlar</w:t>
            </w:r>
          </w:p>
          <w:p w14:paraId="77E0F5DE" w14:textId="77777777" w:rsidR="00A82F4B" w:rsidRPr="00A82F4B" w:rsidRDefault="00A82F4B" w:rsidP="00A82F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2F4B">
              <w:rPr>
                <w:rFonts w:ascii="Arial" w:eastAsia="Times New Roman" w:hAnsi="Arial" w:cs="Arial"/>
                <w:bCs/>
                <w:lang w:eastAsia="tr-TR"/>
              </w:rPr>
              <w:t>Makas</w:t>
            </w:r>
          </w:p>
          <w:p w14:paraId="0C453B24" w14:textId="77777777" w:rsidR="00A82F4B" w:rsidRPr="00A82F4B" w:rsidRDefault="00A82F4B" w:rsidP="00A82F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2F4B">
              <w:rPr>
                <w:rFonts w:ascii="Arial" w:eastAsia="Times New Roman" w:hAnsi="Arial" w:cs="Arial"/>
                <w:bCs/>
                <w:lang w:eastAsia="tr-TR"/>
              </w:rPr>
              <w:t>Yapıştırıcı</w:t>
            </w:r>
          </w:p>
          <w:p w14:paraId="27167446" w14:textId="56FA9770" w:rsidR="00EC53AF" w:rsidRPr="00CC21AC" w:rsidRDefault="00A82F4B" w:rsidP="00A82F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2F4B">
              <w:rPr>
                <w:rFonts w:ascii="Arial" w:eastAsia="Times New Roman" w:hAnsi="Arial" w:cs="Arial"/>
                <w:bCs/>
                <w:lang w:eastAsia="tr-TR"/>
              </w:rPr>
              <w:t>Boya kalemler</w:t>
            </w:r>
          </w:p>
        </w:tc>
      </w:tr>
      <w:tr w:rsidR="00EC53AF" w14:paraId="2EBA6C07"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EC53AF" w14:paraId="3B20352D"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EC53AF" w:rsidRPr="00241A96" w:rsidRDefault="00EC53AF" w:rsidP="00D80585">
            <w:pPr>
              <w:spacing w:line="276" w:lineRule="auto"/>
              <w:rPr>
                <w:rFonts w:ascii="Arial" w:eastAsia="Times New Roman" w:hAnsi="Arial" w:cs="Arial"/>
                <w:bCs w:val="0"/>
                <w:lang w:eastAsia="tr-TR"/>
              </w:rPr>
            </w:pPr>
          </w:p>
        </w:tc>
        <w:tc>
          <w:tcPr>
            <w:tcW w:w="8019" w:type="dxa"/>
            <w:tcBorders>
              <w:left w:val="nil"/>
            </w:tcBorders>
          </w:tcPr>
          <w:p w14:paraId="0E3FA817" w14:textId="36225F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EC53AF" w14:paraId="628CC45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EC53AF" w:rsidRDefault="00EC53AF" w:rsidP="00D80585">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52509B2" w14:textId="77777777" w:rsidR="00EC53AF"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Kavramsal beceriler:</w:t>
            </w:r>
          </w:p>
          <w:p w14:paraId="5CA0C2B5"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 </w:t>
            </w:r>
          </w:p>
          <w:p w14:paraId="1E5A770B"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KB2.16.1.SB1. </w:t>
            </w:r>
          </w:p>
          <w:p w14:paraId="0F9599F2"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 </w:t>
            </w:r>
          </w:p>
          <w:p w14:paraId="793F8E2F"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KB2.17.SB1. </w:t>
            </w:r>
          </w:p>
          <w:p w14:paraId="163EA6E6"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KB2.17.SB2. </w:t>
            </w:r>
          </w:p>
          <w:p w14:paraId="7C9588E9"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KB2.17.SB3. </w:t>
            </w:r>
          </w:p>
          <w:p w14:paraId="0FB25E2A"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KB2.17.SB4. </w:t>
            </w:r>
          </w:p>
          <w:p w14:paraId="48D32D20"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KB2.20. </w:t>
            </w:r>
          </w:p>
          <w:p w14:paraId="62186327" w14:textId="6877037B" w:rsidR="00EC53AF"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KB2.20.SB3.</w:t>
            </w:r>
          </w:p>
          <w:p w14:paraId="38CA20E1" w14:textId="77777777" w:rsidR="008854B7"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Sosyal duygusal öğrenme becerileri:</w:t>
            </w:r>
          </w:p>
          <w:p w14:paraId="2C708194" w14:textId="77777777"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 </w:t>
            </w:r>
          </w:p>
          <w:p w14:paraId="58F068B8" w14:textId="4741B0F5"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SDB2.3.SB2. </w:t>
            </w:r>
          </w:p>
          <w:p w14:paraId="148AD094" w14:textId="19EE2E17"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SDB2.3.SB3.</w:t>
            </w:r>
          </w:p>
          <w:p w14:paraId="2850461C" w14:textId="77777777" w:rsidR="00E37E04"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Okuryazarlık becerileri:</w:t>
            </w:r>
          </w:p>
          <w:p w14:paraId="6BCAB204"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 </w:t>
            </w:r>
          </w:p>
          <w:p w14:paraId="5A1C40F5"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 </w:t>
            </w:r>
          </w:p>
          <w:p w14:paraId="08F4DA70"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OB1.1.SB1. </w:t>
            </w:r>
          </w:p>
          <w:p w14:paraId="346CAF97"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OB1.2</w:t>
            </w:r>
          </w:p>
          <w:p w14:paraId="4898F079"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OB1.2.SB1. </w:t>
            </w:r>
          </w:p>
          <w:p w14:paraId="07A56647" w14:textId="5900CF52"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OB1.2.SB.2. </w:t>
            </w:r>
          </w:p>
          <w:p w14:paraId="6F5160FF" w14:textId="77777777" w:rsidR="00E37E04" w:rsidRPr="004F40BC" w:rsidRDefault="00E37E04" w:rsidP="00E37E04">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w:t>
            </w:r>
          </w:p>
          <w:p w14:paraId="2003011D" w14:textId="77777777" w:rsidR="00E37E04" w:rsidRPr="004F40BC" w:rsidRDefault="00E37E04" w:rsidP="00E37E04">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OB1.3.SB2</w:t>
            </w:r>
          </w:p>
          <w:p w14:paraId="1AB34E2C" w14:textId="0F1E6491" w:rsidR="00E37E04" w:rsidRDefault="00E37E04" w:rsidP="00D80585">
            <w:pPr>
              <w:spacing w:line="276" w:lineRule="auto"/>
              <w:rPr>
                <w:rFonts w:ascii="Arial" w:eastAsia="Times New Roman" w:hAnsi="Arial" w:cs="Arial"/>
                <w:b w:val="0"/>
                <w:bCs w:val="0"/>
                <w:lang w:eastAsia="tr-TR"/>
              </w:rPr>
            </w:pPr>
            <w:r w:rsidRPr="004F40BC">
              <w:rPr>
                <w:rFonts w:ascii="Arial" w:eastAsia="Times New Roman" w:hAnsi="Arial" w:cs="Arial"/>
                <w:lang w:eastAsia="tr-TR"/>
              </w:rPr>
              <w:lastRenderedPageBreak/>
              <w:t>OB1.3.SB3</w:t>
            </w:r>
            <w:r>
              <w:rPr>
                <w:rFonts w:ascii="Arial" w:eastAsia="Times New Roman" w:hAnsi="Arial" w:cs="Arial"/>
                <w:lang w:eastAsia="tr-TR"/>
              </w:rPr>
              <w:t>.</w:t>
            </w:r>
          </w:p>
          <w:p w14:paraId="4CFC5495" w14:textId="2A9E6C73" w:rsidR="008854B7"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Eğilimler:</w:t>
            </w:r>
          </w:p>
          <w:p w14:paraId="27B40DF5"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8AC5E8D" w14:textId="41883576" w:rsidR="008854B7"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3C3DCB9" w14:textId="2790A829" w:rsidR="008854B7"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70A405D4" w14:textId="0745B7E4" w:rsidR="00EC53AF" w:rsidRPr="000B25DB" w:rsidRDefault="00EC53AF" w:rsidP="00D80585">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1A10FCF"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 </w:t>
            </w:r>
          </w:p>
          <w:p w14:paraId="2AE85D0E"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D12.2. </w:t>
            </w:r>
          </w:p>
          <w:p w14:paraId="2F46A84C"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D12.2.1. </w:t>
            </w:r>
          </w:p>
          <w:p w14:paraId="263AB01E" w14:textId="44B326A7" w:rsidR="00EC53AF" w:rsidRPr="00FD403A" w:rsidRDefault="00E37E04" w:rsidP="00E37E04">
            <w:pPr>
              <w:spacing w:line="276" w:lineRule="auto"/>
              <w:rPr>
                <w:rFonts w:ascii="Arial" w:eastAsia="Times New Roman" w:hAnsi="Arial" w:cs="Arial"/>
                <w:b w:val="0"/>
                <w:bCs w:val="0"/>
                <w:lang w:eastAsia="tr-TR"/>
              </w:rPr>
            </w:pPr>
            <w:r w:rsidRPr="00E37E04">
              <w:rPr>
                <w:rFonts w:ascii="Arial" w:eastAsia="Times New Roman" w:hAnsi="Arial" w:cs="Arial"/>
                <w:lang w:eastAsia="tr-TR"/>
              </w:rPr>
              <w:t>D12.2.3.</w:t>
            </w:r>
          </w:p>
        </w:tc>
        <w:tc>
          <w:tcPr>
            <w:tcW w:w="8019" w:type="dxa"/>
          </w:tcPr>
          <w:p w14:paraId="6E22E97F"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7D594AF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“Yağız” sana günaydın der ve heybeden çıkan anahtar kelimeyle ilgili sorusunu yöneltir. ‘</w:t>
            </w:r>
            <w:r w:rsidR="006E2487" w:rsidRPr="006E2487">
              <w:rPr>
                <w:rFonts w:ascii="Arial" w:eastAsia="Times New Roman" w:hAnsi="Arial" w:cs="Arial"/>
                <w:bCs/>
                <w:lang w:eastAsia="tr-TR"/>
              </w:rPr>
              <w:t>Okyanuslarda olan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7BE51F0B"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1FE4EA66"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C011935"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Söylemek istediklerini açık biçimde ifade eder.</w:t>
            </w:r>
          </w:p>
          <w:p w14:paraId="4130CB0A"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Dilbilgisi kurallarına uygun konuşur.</w:t>
            </w:r>
          </w:p>
          <w:p w14:paraId="304AA3EA" w14:textId="07EA0EBC" w:rsidR="00EC53AF"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Konuşmasında cümlenin temel ögelerini ve basit bağlaçlar kullanır.</w:t>
            </w:r>
          </w:p>
          <w:p w14:paraId="5A11926C"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MAB.4. Matematiksel olgu, olay ve nesnelere ilişkin çıkarım yapabilme</w:t>
            </w:r>
          </w:p>
          <w:p w14:paraId="6F2B159E"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2E94D2D"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olgu ve olayları karşılaştırır.</w:t>
            </w:r>
          </w:p>
          <w:p w14:paraId="5F20A580" w14:textId="2B429E13"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olgu ve olaylara ilişkin çıkarımlarını söyler.</w:t>
            </w:r>
          </w:p>
          <w:p w14:paraId="324B0231"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MAB.9. Farklı matematiksel temsillerden yararlanabilme</w:t>
            </w:r>
          </w:p>
          <w:p w14:paraId="029FE2BA"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AC9B3A4"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Çeşitli semboller arasından belirtilen matematiksel temsilleri/sembolleri gösterir.</w:t>
            </w:r>
          </w:p>
          <w:p w14:paraId="36FD6BA7"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olan matematiksel temsili/sembolü gösterir.</w:t>
            </w:r>
          </w:p>
          <w:p w14:paraId="3317C4AE"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olan matematiksel temsili/sembol oluşturur.</w:t>
            </w:r>
          </w:p>
          <w:p w14:paraId="3A35ACEF"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matematiksel temsili/sembolü kullanır.</w:t>
            </w:r>
          </w:p>
          <w:p w14:paraId="38382F4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SAB.18. Coğrafi içerikli tablo, grafik, şekil ve diyagramı okuyabilme ve yorumlayabilme</w:t>
            </w:r>
          </w:p>
          <w:p w14:paraId="5E7AAA8E"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26D6ED0"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E1AA2">
              <w:rPr>
                <w:rFonts w:ascii="Arial" w:eastAsia="Times New Roman" w:hAnsi="Arial" w:cs="Arial"/>
                <w:lang w:eastAsia="tr-TR"/>
              </w:rPr>
              <w:t>Gösterilen ve başlığı söylenen tablo, grafik ve şeklin ne ile ilgili olduğunu söyler.</w:t>
            </w:r>
          </w:p>
          <w:p w14:paraId="71B4514F"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MYB.2. Ürettiği müziksel ürünlerini sergileyebilme</w:t>
            </w:r>
          </w:p>
          <w:p w14:paraId="2DA044A7"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05BC463"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1E93">
              <w:rPr>
                <w:rFonts w:ascii="Arial" w:eastAsia="Times New Roman" w:hAnsi="Arial" w:cs="Arial"/>
                <w:lang w:eastAsia="tr-TR"/>
              </w:rPr>
              <w:t>Planlı veya doğaçlama ürettiği ritmi beden perküsyonuyla/hareketle/ dansla gösterir.</w:t>
            </w:r>
          </w:p>
          <w:p w14:paraId="7B89D8F0"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HSAB.6. Eşle/grupla ahenk içinde hareket örüntüleri sergileyebilme</w:t>
            </w:r>
          </w:p>
          <w:p w14:paraId="72545A42"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917858C" w14:textId="77777777" w:rsidR="00EF0112" w:rsidRPr="00CF42C3"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Eş çalışmalarında hareketi eş zamanlı yapar.</w:t>
            </w:r>
          </w:p>
          <w:p w14:paraId="066B112C"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HSAB.14. Hareketli oyunlarda liderliği deneyimleme</w:t>
            </w:r>
          </w:p>
          <w:p w14:paraId="547E7922"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3B07DDB2" w14:textId="12F9F761" w:rsidR="00EF0112" w:rsidRPr="00EF676F"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42C3">
              <w:rPr>
                <w:rFonts w:ascii="Arial" w:eastAsia="Times New Roman" w:hAnsi="Arial" w:cs="Arial"/>
                <w:lang w:eastAsia="tr-TR"/>
              </w:rPr>
              <w:t>Liderlik yapmaya istekli olur.</w:t>
            </w:r>
          </w:p>
        </w:tc>
      </w:tr>
      <w:tr w:rsidR="00EC53AF" w14:paraId="77AD31D0"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EC53AF" w:rsidRPr="00FF1581"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302DBB5" w14:textId="77777777" w:rsidR="00EC53AF" w:rsidRDefault="00EC53AF" w:rsidP="00004589">
            <w:pPr>
              <w:spacing w:line="276" w:lineRule="auto"/>
              <w:rPr>
                <w:rFonts w:ascii="Arial" w:eastAsia="Times New Roman" w:hAnsi="Arial" w:cs="Arial"/>
                <w:bCs w:val="0"/>
                <w:lang w:eastAsia="tr-TR"/>
              </w:rPr>
            </w:pPr>
            <w:r w:rsidRPr="00004589">
              <w:rPr>
                <w:rFonts w:ascii="Arial" w:eastAsia="Times New Roman" w:hAnsi="Arial" w:cs="Arial"/>
                <w:bCs w:val="0"/>
                <w:lang w:eastAsia="tr-TR"/>
              </w:rPr>
              <w:t>Kavramsal beceriler:</w:t>
            </w:r>
          </w:p>
          <w:p w14:paraId="79D6C66B"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KB2.6. </w:t>
            </w:r>
          </w:p>
          <w:p w14:paraId="18A27D54" w14:textId="205BD896" w:rsidR="00EC53AF" w:rsidRPr="00004589" w:rsidRDefault="00EC53AF" w:rsidP="00004589">
            <w:pPr>
              <w:spacing w:line="276" w:lineRule="auto"/>
              <w:rPr>
                <w:rFonts w:ascii="Arial" w:eastAsia="Times New Roman" w:hAnsi="Arial" w:cs="Arial"/>
                <w:bCs w:val="0"/>
                <w:lang w:eastAsia="tr-TR"/>
              </w:rPr>
            </w:pPr>
            <w:r w:rsidRPr="0028351C">
              <w:rPr>
                <w:rFonts w:ascii="Arial" w:eastAsia="Times New Roman" w:hAnsi="Arial" w:cs="Arial"/>
                <w:lang w:eastAsia="tr-TR"/>
              </w:rPr>
              <w:t>KB2.6.SB1.</w:t>
            </w:r>
          </w:p>
          <w:p w14:paraId="3C4E60D9"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lastRenderedPageBreak/>
              <w:t>Sosyal duygusal öğrenme becerileri:</w:t>
            </w:r>
          </w:p>
          <w:p w14:paraId="7ABAED1B"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 2. </w:t>
            </w:r>
          </w:p>
          <w:p w14:paraId="70272B3A"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SDB1.2.SB1. </w:t>
            </w:r>
          </w:p>
          <w:p w14:paraId="29B24B2E" w14:textId="77777777" w:rsidR="008854B7"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SDB1.2.SB3. </w:t>
            </w:r>
          </w:p>
          <w:p w14:paraId="09840640"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58D1238"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2ABDFC84" w14:textId="2000C603" w:rsidR="008854B7" w:rsidRPr="00004589" w:rsidRDefault="008854B7" w:rsidP="008854B7">
            <w:pPr>
              <w:spacing w:line="276" w:lineRule="auto"/>
              <w:rPr>
                <w:rFonts w:ascii="Arial" w:eastAsia="Times New Roman" w:hAnsi="Arial" w:cs="Arial"/>
                <w:bCs w:val="0"/>
                <w:lang w:eastAsia="tr-TR"/>
              </w:rPr>
            </w:pPr>
            <w:r w:rsidRPr="00FD403A">
              <w:rPr>
                <w:rFonts w:ascii="Arial" w:eastAsia="Times New Roman" w:hAnsi="Arial" w:cs="Arial"/>
                <w:lang w:eastAsia="tr-TR"/>
              </w:rPr>
              <w:t>E2.5.</w:t>
            </w:r>
          </w:p>
          <w:p w14:paraId="00870407"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56B22C3A"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D4. </w:t>
            </w:r>
          </w:p>
          <w:p w14:paraId="0C5782F1"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D4.2. </w:t>
            </w:r>
          </w:p>
          <w:p w14:paraId="68514F90" w14:textId="14471CA3" w:rsidR="00E37E04" w:rsidRPr="00241A96" w:rsidRDefault="00E37E04" w:rsidP="00E37E04">
            <w:pPr>
              <w:spacing w:line="276" w:lineRule="auto"/>
              <w:rPr>
                <w:rFonts w:ascii="Arial" w:eastAsia="Times New Roman" w:hAnsi="Arial" w:cs="Arial"/>
                <w:bCs w:val="0"/>
                <w:lang w:eastAsia="tr-TR"/>
              </w:rPr>
            </w:pPr>
            <w:r w:rsidRPr="000B0BFE">
              <w:rPr>
                <w:rFonts w:ascii="Arial" w:eastAsia="Times New Roman" w:hAnsi="Arial" w:cs="Arial"/>
                <w:lang w:eastAsia="tr-TR"/>
              </w:rPr>
              <w:t>D4.2.2</w:t>
            </w:r>
          </w:p>
        </w:tc>
        <w:tc>
          <w:tcPr>
            <w:tcW w:w="8019" w:type="dxa"/>
          </w:tcPr>
          <w:p w14:paraId="733268E4" w14:textId="4CA9CE52" w:rsidR="00EC53AF" w:rsidRDefault="00EC53AF" w:rsidP="00D8058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Pr>
                <w:rFonts w:ascii="Arial" w:eastAsia="Times New Roman" w:hAnsi="Arial" w:cs="Arial"/>
                <w:bCs/>
                <w:lang w:eastAsia="tr-TR"/>
              </w:rPr>
              <w:t xml:space="preserve"> 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Pr="00CD4443">
              <w:rPr>
                <w:rFonts w:ascii="Arial" w:eastAsia="Times New Roman" w:hAnsi="Arial" w:cs="Arial"/>
                <w:bCs/>
                <w:lang w:eastAsia="tr-TR"/>
              </w:rPr>
              <w:t>Çocukların karar verme, yaratıcılık, iş birliği, odaklanma, problem çözme, bağımsız çalışma, girişimcilik, sorumluluk alma, sosyalleşme, kendini ifade etme gibi bilgi ve becerilerini destekler.</w:t>
            </w:r>
            <w:r w:rsidRPr="00FA2C41">
              <w:rPr>
                <w:rFonts w:ascii="Arial" w:eastAsia="Times New Roman" w:hAnsi="Arial" w:cs="Arial"/>
                <w:bCs/>
                <w:lang w:eastAsia="tr-TR"/>
              </w:rPr>
              <w:t xml:space="preserve"> Çocuklar </w:t>
            </w:r>
            <w:r w:rsidRPr="00FA2C41">
              <w:rPr>
                <w:rFonts w:ascii="Arial" w:eastAsia="Times New Roman" w:hAnsi="Arial" w:cs="Arial"/>
                <w:bCs/>
                <w:lang w:eastAsia="tr-TR"/>
              </w:rPr>
              <w:lastRenderedPageBreak/>
              <w:t xml:space="preserve">merkezlerde oynadıktan sonra toplanma müziği açılır ve tüm alanlar çocukların iş birliği ile düzenlenir. </w:t>
            </w:r>
          </w:p>
          <w:p w14:paraId="5EFE7FD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647C8512"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1809F56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Etkinliğin durumuna uygun denge hareketleri yapar.</w:t>
            </w:r>
          </w:p>
          <w:p w14:paraId="2D126860" w14:textId="77777777" w:rsidR="00EC53AF"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Nesne kontrolü gerektiren hareketleri yapar.</w:t>
            </w:r>
          </w:p>
          <w:p w14:paraId="049B3505"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514DBEEE"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82C04EC" w14:textId="77777777" w:rsid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Hareketlerinde kişisel sınırlara dikkat eder.</w:t>
            </w:r>
          </w:p>
          <w:p w14:paraId="002418C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03D65917"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2663FE0" w14:textId="51248AF1"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Söylemek istediklerini açık biçimde ifade eder.</w:t>
            </w:r>
          </w:p>
        </w:tc>
      </w:tr>
      <w:tr w:rsidR="00EC53AF" w14:paraId="49E324D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EC53AF" w:rsidRPr="0082729C" w:rsidRDefault="00EC53AF" w:rsidP="00D80585">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0F5F4DF1" w14:textId="77777777" w:rsidR="007F7ACF" w:rsidRDefault="00EC53AF" w:rsidP="007F7ACF">
            <w:pPr>
              <w:spacing w:line="276" w:lineRule="auto"/>
              <w:rPr>
                <w:b w:val="0"/>
                <w:bCs w:val="0"/>
              </w:rPr>
            </w:pPr>
            <w:r w:rsidRPr="00004589">
              <w:rPr>
                <w:rFonts w:ascii="Arial" w:eastAsia="Times New Roman" w:hAnsi="Arial" w:cs="Arial"/>
                <w:lang w:eastAsia="tr-TR"/>
              </w:rPr>
              <w:t>Okuryazarlık becerileri:</w:t>
            </w:r>
            <w:r w:rsidR="007F7ACF">
              <w:t xml:space="preserve"> </w:t>
            </w:r>
          </w:p>
          <w:p w14:paraId="53D43F2A" w14:textId="1B14FDF5"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 </w:t>
            </w:r>
          </w:p>
          <w:p w14:paraId="10881D14"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OB8.1. </w:t>
            </w:r>
          </w:p>
          <w:p w14:paraId="50D0548B"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OB8.1.SB1. </w:t>
            </w:r>
          </w:p>
          <w:p w14:paraId="63482EE3"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OB8.2. </w:t>
            </w:r>
          </w:p>
          <w:p w14:paraId="26916C56" w14:textId="633BA4DC" w:rsidR="00EC53AF" w:rsidRPr="00004589"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OB8.2.SB1</w:t>
            </w:r>
          </w:p>
          <w:p w14:paraId="259CFA1B" w14:textId="77777777" w:rsidR="00EC53AF" w:rsidRDefault="00EC53AF" w:rsidP="00004589">
            <w:pPr>
              <w:spacing w:line="276" w:lineRule="auto"/>
              <w:rPr>
                <w:rFonts w:ascii="Arial" w:eastAsia="Times New Roman" w:hAnsi="Arial" w:cs="Arial"/>
                <w:b w:val="0"/>
                <w:bCs w:val="0"/>
                <w:lang w:eastAsia="tr-TR"/>
              </w:rPr>
            </w:pPr>
            <w:r w:rsidRPr="00004589">
              <w:rPr>
                <w:rFonts w:ascii="Arial" w:eastAsia="Times New Roman" w:hAnsi="Arial" w:cs="Arial"/>
                <w:lang w:eastAsia="tr-TR"/>
              </w:rPr>
              <w:t>Değerler:</w:t>
            </w:r>
          </w:p>
          <w:p w14:paraId="4EAD4BBE"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D16. </w:t>
            </w:r>
          </w:p>
          <w:p w14:paraId="693F851F"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D16.3. </w:t>
            </w:r>
          </w:p>
          <w:p w14:paraId="0AEA0422" w14:textId="44E2F2F1" w:rsidR="00E37E04"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D16.3.1.</w:t>
            </w:r>
          </w:p>
          <w:p w14:paraId="56A0DF33" w14:textId="7E08504E" w:rsidR="00E37E04" w:rsidRPr="00FD403A" w:rsidRDefault="00E37E04" w:rsidP="00004589">
            <w:pPr>
              <w:spacing w:line="276" w:lineRule="auto"/>
              <w:rPr>
                <w:rFonts w:ascii="Arial" w:eastAsia="Times New Roman" w:hAnsi="Arial" w:cs="Arial"/>
                <w:b w:val="0"/>
                <w:bCs w:val="0"/>
                <w:lang w:eastAsia="tr-TR"/>
              </w:rPr>
            </w:pPr>
          </w:p>
        </w:tc>
        <w:tc>
          <w:tcPr>
            <w:tcW w:w="8019" w:type="dxa"/>
          </w:tcPr>
          <w:p w14:paraId="30596459" w14:textId="77777777" w:rsidR="0060186D"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w:t>
            </w:r>
          </w:p>
          <w:p w14:paraId="7892BA65" w14:textId="77777777" w:rsidR="00A12E36" w:rsidRPr="00A12E36" w:rsidRDefault="00A12E36" w:rsidP="00A12E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12E36">
              <w:rPr>
                <w:rFonts w:ascii="Arial" w:eastAsia="Times New Roman" w:hAnsi="Arial" w:cs="Arial"/>
                <w:bCs/>
                <w:lang w:eastAsia="tr-TR"/>
              </w:rPr>
              <w:t>Parçaladım olmadı</w:t>
            </w:r>
          </w:p>
          <w:p w14:paraId="3005B44C" w14:textId="77777777" w:rsidR="00A12E36" w:rsidRPr="00A12E36" w:rsidRDefault="00A12E36" w:rsidP="00A12E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12E36">
              <w:rPr>
                <w:rFonts w:ascii="Arial" w:eastAsia="Times New Roman" w:hAnsi="Arial" w:cs="Arial"/>
                <w:bCs/>
                <w:lang w:eastAsia="tr-TR"/>
              </w:rPr>
              <w:t>Birleştirdim tutmadı</w:t>
            </w:r>
          </w:p>
          <w:p w14:paraId="65E287F9" w14:textId="77777777" w:rsidR="00A12E36" w:rsidRPr="00A12E36" w:rsidRDefault="00A12E36" w:rsidP="00A12E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12E36">
              <w:rPr>
                <w:rFonts w:ascii="Arial" w:eastAsia="Times New Roman" w:hAnsi="Arial" w:cs="Arial"/>
                <w:bCs/>
                <w:lang w:eastAsia="tr-TR"/>
              </w:rPr>
              <w:t>Birer birer eksilttim</w:t>
            </w:r>
          </w:p>
          <w:p w14:paraId="6E97B9F0" w14:textId="57A47F48" w:rsidR="0060186D" w:rsidRDefault="00A12E36"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12E36">
              <w:rPr>
                <w:rFonts w:ascii="Arial" w:eastAsia="Times New Roman" w:hAnsi="Arial" w:cs="Arial"/>
                <w:bCs/>
                <w:lang w:eastAsia="tr-TR"/>
              </w:rPr>
              <w:t>Puzzle hemen bitirdim</w:t>
            </w:r>
          </w:p>
          <w:p w14:paraId="6D230E82" w14:textId="4BCB2AE9" w:rsidR="00EC53AF" w:rsidRPr="00420285"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Gün içinde tekerlemeyi tekrar ederek kelimelere aşina olmalarını sağlar. </w:t>
            </w:r>
            <w:r w:rsidR="007F7ACF">
              <w:rPr>
                <w:rFonts w:ascii="Arial" w:eastAsia="Times New Roman" w:hAnsi="Arial" w:cs="Arial"/>
                <w:bCs/>
                <w:lang w:eastAsia="tr-TR"/>
              </w:rPr>
              <w:t>Öğretmen beslenmenin öneminden bahseder ve sürdürülebilirliğe vurgu yapar</w:t>
            </w:r>
            <w:r w:rsidR="0060186D">
              <w:rPr>
                <w:rFonts w:ascii="Arial" w:eastAsia="Times New Roman" w:hAnsi="Arial" w:cs="Arial"/>
                <w:bCs/>
                <w:lang w:eastAsia="tr-TR"/>
              </w:rPr>
              <w:t>.</w:t>
            </w:r>
            <w:r w:rsidR="007F7ACF">
              <w:rPr>
                <w:rFonts w:ascii="Arial" w:eastAsia="Times New Roman" w:hAnsi="Arial" w:cs="Arial"/>
                <w:bCs/>
                <w:lang w:eastAsia="tr-TR"/>
              </w:rPr>
              <w:t xml:space="preserve"> </w:t>
            </w:r>
            <w:r w:rsidR="0060186D">
              <w:rPr>
                <w:rFonts w:ascii="Arial" w:eastAsia="Times New Roman" w:hAnsi="Arial" w:cs="Arial"/>
                <w:bCs/>
                <w:lang w:eastAsia="tr-TR"/>
              </w:rPr>
              <w:t xml:space="preserve">Sürdürülebilir kalkınma hedeflerinden sorumlu üretim ve tüketim maddesi üzerine farkındalık oluşturmak için, </w:t>
            </w:r>
            <w:r w:rsidR="007F7ACF">
              <w:rPr>
                <w:rFonts w:ascii="Arial" w:eastAsia="Times New Roman" w:hAnsi="Arial" w:cs="Arial"/>
                <w:bCs/>
                <w:lang w:eastAsia="tr-TR"/>
              </w:rPr>
              <w:t>dökülen yemek miktarını arttıran ve azaltan sebepler çocuklar</w:t>
            </w:r>
            <w:r w:rsidR="0060186D">
              <w:rPr>
                <w:rFonts w:ascii="Arial" w:eastAsia="Times New Roman" w:hAnsi="Arial" w:cs="Arial"/>
                <w:bCs/>
                <w:lang w:eastAsia="tr-TR"/>
              </w:rPr>
              <w:t xml:space="preserve">la tartışılır. </w:t>
            </w:r>
            <w:r w:rsidR="007F7ACF">
              <w:rPr>
                <w:rFonts w:ascii="Arial" w:eastAsia="Times New Roman" w:hAnsi="Arial" w:cs="Arial"/>
                <w:bCs/>
                <w:lang w:eastAsia="tr-TR"/>
              </w:rPr>
              <w:t>Bir grafik yapacaklarını ve her gün dökülen yemek miktarını ölçe</w:t>
            </w:r>
            <w:r w:rsidR="0060186D">
              <w:rPr>
                <w:rFonts w:ascii="Arial" w:eastAsia="Times New Roman" w:hAnsi="Arial" w:cs="Arial"/>
                <w:bCs/>
                <w:lang w:eastAsia="tr-TR"/>
              </w:rPr>
              <w:t>rek</w:t>
            </w:r>
            <w:r w:rsidR="007F7ACF">
              <w:rPr>
                <w:rFonts w:ascii="Arial" w:eastAsia="Times New Roman" w:hAnsi="Arial" w:cs="Arial"/>
                <w:bCs/>
                <w:lang w:eastAsia="tr-TR"/>
              </w:rPr>
              <w:t xml:space="preserve"> grafiğe işleyeceklerini anlatır. </w:t>
            </w:r>
            <w:r w:rsidR="0060186D">
              <w:rPr>
                <w:rFonts w:ascii="Arial" w:eastAsia="Times New Roman" w:hAnsi="Arial" w:cs="Arial"/>
                <w:bCs/>
                <w:lang w:eastAsia="tr-TR"/>
              </w:rPr>
              <w:t xml:space="preserve">Her gün bu çalışma rutin olarak yapılır. </w:t>
            </w:r>
            <w:r w:rsidRPr="00420285">
              <w:rPr>
                <w:rFonts w:ascii="Arial" w:eastAsia="Times New Roman" w:hAnsi="Arial" w:cs="Arial"/>
                <w:bCs/>
                <w:lang w:eastAsia="tr-TR"/>
              </w:rPr>
              <w:t>Temizlik ve beslenme zamanı tamamlandıktan sonra etkinlik masasına geçilir.</w:t>
            </w:r>
          </w:p>
          <w:p w14:paraId="3FD3138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1FA11150"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A1ED3B" w14:textId="77777777" w:rsidR="00EC53AF"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Hareketlerinde kişisel sınırlara dikkat eder.</w:t>
            </w:r>
          </w:p>
          <w:p w14:paraId="0A16B0F3"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SAB.14. Coğrafi gözlem ve çalışma sahasından elde edilen sonuçları sözlü/görsel yolla raporlaştırabilme</w:t>
            </w:r>
          </w:p>
          <w:p w14:paraId="238F1CD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4513CCA" w14:textId="77777777"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elde ettiği materyallerden ürün oluşturur.</w:t>
            </w:r>
          </w:p>
          <w:p w14:paraId="7B95FA6E" w14:textId="77777777" w:rsid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sahasından oluşturduğu ürünlerini sözel ya da görsel olarak sunar.</w:t>
            </w:r>
          </w:p>
          <w:p w14:paraId="55817878" w14:textId="0121F9CA" w:rsidR="00EF0112" w:rsidRPr="00420285" w:rsidRDefault="00EF0112"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EC53AF" w14:paraId="1183664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EC53AF" w:rsidRPr="00241A96" w:rsidRDefault="00EC53AF" w:rsidP="00D80585">
            <w:pPr>
              <w:spacing w:line="276" w:lineRule="auto"/>
              <w:rPr>
                <w:rFonts w:ascii="Arial" w:eastAsia="Times New Roman" w:hAnsi="Arial" w:cs="Arial"/>
                <w:bCs w:val="0"/>
                <w:lang w:eastAsia="tr-TR"/>
              </w:rPr>
            </w:pPr>
          </w:p>
        </w:tc>
        <w:tc>
          <w:tcPr>
            <w:tcW w:w="8019" w:type="dxa"/>
          </w:tcPr>
          <w:p w14:paraId="58BACE26" w14:textId="598207B6" w:rsidR="00EC53AF" w:rsidRPr="00241A96" w:rsidRDefault="00EC53AF" w:rsidP="00D80585">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EC53AF" w14:paraId="5B47E1A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EC53AF" w:rsidRPr="00AC6717" w:rsidRDefault="00EC53AF" w:rsidP="00D8058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771333BD"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084108A1"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 </w:t>
            </w:r>
          </w:p>
          <w:p w14:paraId="41F4BFDC"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KB2.10.SB3. </w:t>
            </w:r>
          </w:p>
          <w:p w14:paraId="65713DAD"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KB2.10.SB5. </w:t>
            </w:r>
          </w:p>
          <w:p w14:paraId="4457FF1F"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KB2.11. </w:t>
            </w:r>
          </w:p>
          <w:p w14:paraId="6BCDE389" w14:textId="1D767EE4" w:rsidR="00EC53AF"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KB2.11.SB1</w:t>
            </w:r>
          </w:p>
          <w:p w14:paraId="549EF3E2"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KB2.11.SB2. </w:t>
            </w:r>
          </w:p>
          <w:p w14:paraId="70FEFB57"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KB2.15. </w:t>
            </w:r>
          </w:p>
          <w:p w14:paraId="765DD1A8" w14:textId="7715A6F9" w:rsidR="00EC53AF" w:rsidRPr="00004589" w:rsidRDefault="00EC53AF" w:rsidP="00004589">
            <w:pPr>
              <w:spacing w:line="276" w:lineRule="auto"/>
              <w:rPr>
                <w:rFonts w:ascii="Arial" w:eastAsia="Times New Roman" w:hAnsi="Arial" w:cs="Arial"/>
                <w:bCs w:val="0"/>
                <w:lang w:eastAsia="tr-TR"/>
              </w:rPr>
            </w:pPr>
            <w:r w:rsidRPr="00CC5102">
              <w:rPr>
                <w:rFonts w:ascii="Arial" w:eastAsia="Times New Roman" w:hAnsi="Arial" w:cs="Arial"/>
                <w:lang w:eastAsia="tr-TR"/>
              </w:rPr>
              <w:t xml:space="preserve">KB2.15.SB1. </w:t>
            </w:r>
          </w:p>
          <w:p w14:paraId="450DDE06" w14:textId="77777777" w:rsidR="008854B7"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4A6BF1DD" w14:textId="63D3A9FB"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SDB1.2.SB5. </w:t>
            </w:r>
          </w:p>
          <w:p w14:paraId="2A2A86D9"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lastRenderedPageBreak/>
              <w:t xml:space="preserve">SDB2.1. </w:t>
            </w:r>
          </w:p>
          <w:p w14:paraId="3C840B53"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SDB2.1.SB2. </w:t>
            </w:r>
          </w:p>
          <w:p w14:paraId="76970822" w14:textId="77777777" w:rsidR="008854B7" w:rsidRPr="008854B7" w:rsidRDefault="008854B7" w:rsidP="008854B7">
            <w:pPr>
              <w:spacing w:line="276" w:lineRule="auto"/>
              <w:rPr>
                <w:rFonts w:ascii="Arial" w:eastAsia="Times New Roman" w:hAnsi="Arial" w:cs="Arial"/>
                <w:bCs w:val="0"/>
                <w:lang w:eastAsia="tr-TR"/>
              </w:rPr>
            </w:pPr>
            <w:r w:rsidRPr="008854B7">
              <w:rPr>
                <w:rFonts w:ascii="Arial" w:eastAsia="Times New Roman" w:hAnsi="Arial" w:cs="Arial"/>
                <w:bCs w:val="0"/>
                <w:lang w:eastAsia="tr-TR"/>
              </w:rPr>
              <w:t xml:space="preserve">SDB2.2.SB2. </w:t>
            </w:r>
          </w:p>
          <w:p w14:paraId="7B5064A1" w14:textId="77777777" w:rsidR="00E37E04"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65C5E2A5"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7394D3B1"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F8A21E4" w14:textId="77777777" w:rsidR="00E37E04"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OB2.1.SB</w:t>
            </w:r>
            <w:r>
              <w:rPr>
                <w:rFonts w:ascii="Arial" w:eastAsia="Times New Roman" w:hAnsi="Arial" w:cs="Arial"/>
                <w:lang w:eastAsia="tr-TR"/>
              </w:rPr>
              <w:t>1</w:t>
            </w:r>
            <w:r w:rsidRPr="00FD403A">
              <w:rPr>
                <w:rFonts w:ascii="Arial" w:eastAsia="Times New Roman" w:hAnsi="Arial" w:cs="Arial"/>
                <w:lang w:eastAsia="tr-TR"/>
              </w:rPr>
              <w:t xml:space="preserve">. </w:t>
            </w:r>
          </w:p>
          <w:p w14:paraId="09670BBF" w14:textId="77777777" w:rsidR="007F7ACF" w:rsidRPr="00FD403A" w:rsidRDefault="007F7ACF" w:rsidP="007F7AC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513A4C78" w14:textId="77777777" w:rsidR="007F7ACF" w:rsidRPr="00FD403A" w:rsidRDefault="007F7ACF" w:rsidP="007F7ACF">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w:t>
            </w:r>
            <w:r>
              <w:rPr>
                <w:rFonts w:ascii="Arial" w:eastAsia="Times New Roman" w:hAnsi="Arial" w:cs="Arial"/>
                <w:lang w:eastAsia="tr-TR"/>
              </w:rPr>
              <w:t>1.</w:t>
            </w:r>
          </w:p>
          <w:p w14:paraId="44946645"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OB4.1.SB1. </w:t>
            </w:r>
          </w:p>
          <w:p w14:paraId="0C243445"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 </w:t>
            </w:r>
          </w:p>
          <w:p w14:paraId="6CC47C8E" w14:textId="2FB65DD4"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OB4.3.SB2. </w:t>
            </w:r>
          </w:p>
          <w:p w14:paraId="4F7CFF9D" w14:textId="023A550D" w:rsidR="007F7ACF" w:rsidRPr="00FD403A" w:rsidRDefault="007F7ACF" w:rsidP="00E37E04">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OB4.3.SB3. </w:t>
            </w:r>
          </w:p>
          <w:p w14:paraId="6CE54D7C" w14:textId="5631686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10FF408B" w14:textId="7DC82663" w:rsidR="008854B7" w:rsidRDefault="008854B7" w:rsidP="00004589">
            <w:pPr>
              <w:spacing w:line="276" w:lineRule="auto"/>
              <w:rPr>
                <w:rFonts w:ascii="Arial" w:eastAsia="Times New Roman" w:hAnsi="Arial" w:cs="Arial"/>
                <w:b w:val="0"/>
                <w:lang w:eastAsia="tr-TR"/>
              </w:rPr>
            </w:pPr>
            <w:r w:rsidRPr="008854B7">
              <w:rPr>
                <w:rFonts w:ascii="Arial" w:eastAsia="Times New Roman" w:hAnsi="Arial" w:cs="Arial"/>
                <w:bCs w:val="0"/>
                <w:lang w:eastAsia="tr-TR"/>
              </w:rPr>
              <w:t>E1.1.</w:t>
            </w:r>
          </w:p>
          <w:p w14:paraId="1E9DD5F2"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E3.</w:t>
            </w:r>
            <w:r>
              <w:rPr>
                <w:rFonts w:ascii="Arial" w:eastAsia="Times New Roman" w:hAnsi="Arial" w:cs="Arial"/>
                <w:lang w:eastAsia="tr-TR"/>
              </w:rPr>
              <w:t>5.</w:t>
            </w:r>
          </w:p>
          <w:p w14:paraId="3F5AEF5F" w14:textId="282574DD" w:rsidR="008854B7" w:rsidRPr="00004589" w:rsidRDefault="008854B7" w:rsidP="008854B7">
            <w:pPr>
              <w:spacing w:line="276" w:lineRule="auto"/>
              <w:rPr>
                <w:rFonts w:ascii="Arial" w:eastAsia="Times New Roman" w:hAnsi="Arial" w:cs="Arial"/>
                <w:bCs w:val="0"/>
                <w:lang w:eastAsia="tr-TR"/>
              </w:rPr>
            </w:pPr>
            <w:r w:rsidRPr="00FD403A">
              <w:rPr>
                <w:rFonts w:ascii="Arial" w:eastAsia="Times New Roman" w:hAnsi="Arial" w:cs="Arial"/>
                <w:lang w:eastAsia="tr-TR"/>
              </w:rPr>
              <w:t>E3.</w:t>
            </w:r>
            <w:r>
              <w:rPr>
                <w:rFonts w:ascii="Arial" w:eastAsia="Times New Roman" w:hAnsi="Arial" w:cs="Arial"/>
                <w:lang w:eastAsia="tr-TR"/>
              </w:rPr>
              <w:t>6.</w:t>
            </w:r>
          </w:p>
          <w:p w14:paraId="2767E1D2"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574EF354"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D11.</w:t>
            </w:r>
          </w:p>
          <w:p w14:paraId="0AD9C6A5"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D11.1. </w:t>
            </w:r>
          </w:p>
          <w:p w14:paraId="5FA65559"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D11.1.2. </w:t>
            </w:r>
          </w:p>
          <w:p w14:paraId="4A1CA467" w14:textId="33DA84CF" w:rsidR="00E37E04" w:rsidRPr="00AC6717" w:rsidRDefault="00E37E04" w:rsidP="00004589">
            <w:pPr>
              <w:spacing w:line="276" w:lineRule="auto"/>
              <w:rPr>
                <w:rFonts w:ascii="Arial" w:eastAsia="Times New Roman" w:hAnsi="Arial" w:cs="Arial"/>
                <w:bCs w:val="0"/>
                <w:lang w:eastAsia="tr-TR"/>
              </w:rPr>
            </w:pPr>
          </w:p>
        </w:tc>
        <w:tc>
          <w:tcPr>
            <w:tcW w:w="8019" w:type="dxa"/>
          </w:tcPr>
          <w:p w14:paraId="2F8EA016" w14:textId="4459A699" w:rsidR="00EC53AF" w:rsidRPr="00381FA4" w:rsidRDefault="00EC53AF"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lastRenderedPageBreak/>
              <w:t xml:space="preserve">Öğretmen çocuklara dolaplarından boya kalemlerini almalarını rica eder. </w:t>
            </w:r>
            <w:r>
              <w:rPr>
                <w:rFonts w:ascii="Arial" w:eastAsia="Times New Roman" w:hAnsi="Arial" w:cs="Arial"/>
                <w:lang w:eastAsia="tr-TR"/>
              </w:rPr>
              <w:t xml:space="preserve">Doğamız </w:t>
            </w:r>
            <w:r w:rsidRPr="00381FA4">
              <w:rPr>
                <w:rFonts w:ascii="Arial" w:eastAsia="Times New Roman" w:hAnsi="Arial" w:cs="Arial"/>
                <w:lang w:eastAsia="tr-TR"/>
              </w:rPr>
              <w:t>kitabında yer alan sayfalardaki çalışmalar, üzerine sohbet edilerek yapılır.</w:t>
            </w:r>
          </w:p>
          <w:p w14:paraId="6BDEC3D8" w14:textId="35FAE008" w:rsidR="00EC53AF" w:rsidRPr="00381FA4" w:rsidRDefault="00BE1B01"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E1B01">
              <w:rPr>
                <w:rFonts w:ascii="Arial" w:eastAsia="Times New Roman" w:hAnsi="Arial" w:cs="Arial"/>
                <w:lang w:eastAsia="tr-TR"/>
              </w:rPr>
              <w:t>7- Nesnelerle eksiltme işlemi</w:t>
            </w:r>
          </w:p>
          <w:p w14:paraId="5C0C38AB" w14:textId="77777777" w:rsidR="00EC53AF" w:rsidRPr="00381FA4" w:rsidRDefault="00EC53AF"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Çember şeklinde sandalyelere oturularak hikâye tekerlemesi okunur</w:t>
            </w:r>
          </w:p>
          <w:p w14:paraId="1EB2C9B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Gündüzler gece olmuş</w:t>
            </w:r>
          </w:p>
          <w:p w14:paraId="4BF0242D"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Güneş bugün yorulmuş</w:t>
            </w:r>
          </w:p>
          <w:p w14:paraId="56A8B7E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Ay dede ve yıldızlar</w:t>
            </w:r>
          </w:p>
          <w:p w14:paraId="21A2EAF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Bu masalda buluşmuş</w:t>
            </w:r>
          </w:p>
          <w:p w14:paraId="021BB582"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 xml:space="preserve">Bir gün tarla başında </w:t>
            </w:r>
          </w:p>
          <w:p w14:paraId="7C0EF82A"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Ertesi gün sarayda</w:t>
            </w:r>
          </w:p>
          <w:p w14:paraId="65536F73"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El ele tutuşmuşlar</w:t>
            </w:r>
          </w:p>
          <w:p w14:paraId="4CE779D9"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Rengarenk diyarlarda</w:t>
            </w:r>
          </w:p>
          <w:p w14:paraId="30DCF562" w14:textId="77777777" w:rsidR="000F50BA" w:rsidRPr="000F50BA" w:rsidRDefault="000F50BA" w:rsidP="000F50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F50BA">
              <w:rPr>
                <w:rFonts w:ascii="Arial" w:eastAsia="Times New Roman" w:hAnsi="Arial" w:cs="Arial"/>
                <w:lang w:eastAsia="tr-TR"/>
              </w:rPr>
              <w:t xml:space="preserve">Öğretmen çocuklara elinde bir şey sakladığını söyler. Ne olduğunu bulmaları için bası sorular sormaları gerekeceğini söyler. Öğretmen birkaç örnek verir. </w:t>
            </w:r>
          </w:p>
          <w:p w14:paraId="27BE7FCD" w14:textId="77777777" w:rsidR="000F50BA" w:rsidRPr="000F50BA" w:rsidRDefault="000F50BA" w:rsidP="000F50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F50BA">
              <w:rPr>
                <w:rFonts w:ascii="Arial" w:eastAsia="Times New Roman" w:hAnsi="Arial" w:cs="Arial"/>
                <w:lang w:eastAsia="tr-TR"/>
              </w:rPr>
              <w:t>Sert mi, yumuşak mı?</w:t>
            </w:r>
          </w:p>
          <w:p w14:paraId="5239B516" w14:textId="77777777" w:rsidR="000F50BA" w:rsidRPr="000F50BA" w:rsidRDefault="000F50BA" w:rsidP="000F50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F50BA">
              <w:rPr>
                <w:rFonts w:ascii="Arial" w:eastAsia="Times New Roman" w:hAnsi="Arial" w:cs="Arial"/>
                <w:lang w:eastAsia="tr-TR"/>
              </w:rPr>
              <w:t>Ses çıkarır mı?</w:t>
            </w:r>
          </w:p>
          <w:p w14:paraId="0AE4F020" w14:textId="77777777" w:rsidR="000F50BA" w:rsidRPr="000F50BA" w:rsidRDefault="000F50BA" w:rsidP="000F50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F50BA">
              <w:rPr>
                <w:rFonts w:ascii="Arial" w:eastAsia="Times New Roman" w:hAnsi="Arial" w:cs="Arial"/>
                <w:lang w:eastAsia="tr-TR"/>
              </w:rPr>
              <w:t>Kırmızı mı?</w:t>
            </w:r>
          </w:p>
          <w:p w14:paraId="0BDCBB05" w14:textId="77777777" w:rsidR="000F50BA" w:rsidRPr="000F50BA" w:rsidRDefault="000F50BA" w:rsidP="000F50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F50BA">
              <w:rPr>
                <w:rFonts w:ascii="Arial" w:eastAsia="Times New Roman" w:hAnsi="Arial" w:cs="Arial"/>
                <w:lang w:eastAsia="tr-TR"/>
              </w:rPr>
              <w:lastRenderedPageBreak/>
              <w:t>Çocuklar için mi?</w:t>
            </w:r>
          </w:p>
          <w:p w14:paraId="2DFF558E" w14:textId="77777777" w:rsidR="000F50BA" w:rsidRPr="000F50BA" w:rsidRDefault="000F50BA" w:rsidP="000F50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F50BA">
              <w:rPr>
                <w:rFonts w:ascii="Arial" w:eastAsia="Times New Roman" w:hAnsi="Arial" w:cs="Arial"/>
                <w:lang w:eastAsia="tr-TR"/>
              </w:rPr>
              <w:t xml:space="preserve">Tekerlekleri var mı? Vb. soru kalıpları ile elindekini tahmin etmelerini ister. Daha sonra öğretmen elindeki varlıkları göstererek hazırladıkları soruların cevapları bunlardan hangileri olabilir diyerek bağlantı kurmalarını sağlar. Öğretmen çocukların sordukları tüm soruları tahtaya yazar. Tüm özelliklere sahip bir şeyler olup olmadığını sorar. </w:t>
            </w:r>
          </w:p>
          <w:p w14:paraId="3781FEE7" w14:textId="77777777" w:rsidR="000F50BA" w:rsidRPr="000F50BA" w:rsidRDefault="000F50BA" w:rsidP="000F50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F50BA">
              <w:rPr>
                <w:rFonts w:ascii="Arial" w:eastAsia="Times New Roman" w:hAnsi="Arial" w:cs="Arial"/>
                <w:lang w:eastAsia="tr-TR"/>
              </w:rPr>
              <w:t>Hem tüylü hem benekli hem de ses çıkaran bir şey…</w:t>
            </w:r>
          </w:p>
          <w:p w14:paraId="111CC75A" w14:textId="77777777" w:rsidR="000F50BA" w:rsidRPr="000F50BA" w:rsidRDefault="000F50BA" w:rsidP="000F50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F50BA">
              <w:rPr>
                <w:rFonts w:ascii="Arial" w:eastAsia="Times New Roman" w:hAnsi="Arial" w:cs="Arial"/>
                <w:lang w:eastAsia="tr-TR"/>
              </w:rPr>
              <w:t>Hem kırmızı hem sert hem de dönen bir şey…</w:t>
            </w:r>
          </w:p>
          <w:p w14:paraId="18187C99" w14:textId="77777777" w:rsidR="000F50BA" w:rsidRPr="000F50BA" w:rsidRDefault="000F50BA" w:rsidP="000F50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F50BA">
              <w:rPr>
                <w:rFonts w:ascii="Arial" w:eastAsia="Times New Roman" w:hAnsi="Arial" w:cs="Arial"/>
                <w:lang w:eastAsia="tr-TR"/>
              </w:rPr>
              <w:t>Hem ses çıkaran hem yumuşak hem de zıplayan bir şey…</w:t>
            </w:r>
          </w:p>
          <w:p w14:paraId="5644C21D" w14:textId="7E70B632" w:rsidR="00EF0112" w:rsidRDefault="000F50BA" w:rsidP="000F50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F50BA">
              <w:rPr>
                <w:rFonts w:ascii="Arial" w:eastAsia="Times New Roman" w:hAnsi="Arial" w:cs="Arial"/>
                <w:lang w:eastAsia="tr-TR"/>
              </w:rPr>
              <w:t xml:space="preserve">Böylece çocuklar, soru sorma, soru cümlesi oluşturma, kurallı cümle yapısını anlama ve kelimeler arasında çağrışım yaparak bağlantı kurarak üst bilişsel düşünme becerilerini geliştirmeye başlamış olurlar.           </w:t>
            </w:r>
            <w:r w:rsidR="00EC53AF" w:rsidRPr="00381FA4">
              <w:rPr>
                <w:rFonts w:ascii="Arial" w:eastAsia="Times New Roman" w:hAnsi="Arial" w:cs="Arial"/>
                <w:lang w:eastAsia="tr-TR"/>
              </w:rPr>
              <w:t xml:space="preserve">        </w:t>
            </w:r>
          </w:p>
          <w:p w14:paraId="55691158" w14:textId="011F5165" w:rsidR="00497FF3" w:rsidRPr="00497FF3" w:rsidRDefault="00497FF3" w:rsidP="00497F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97FF3">
              <w:rPr>
                <w:rFonts w:ascii="Arial" w:eastAsia="Times New Roman" w:hAnsi="Arial" w:cs="Arial"/>
                <w:lang w:eastAsia="tr-TR"/>
              </w:rPr>
              <w:t>Öğretmen Dilimizin Zenginlikleri projesi kapamasında çalışılan ‘</w:t>
            </w:r>
            <w:r>
              <w:rPr>
                <w:rFonts w:ascii="Arial" w:eastAsia="Times New Roman" w:hAnsi="Arial" w:cs="Arial"/>
                <w:lang w:eastAsia="tr-TR"/>
              </w:rPr>
              <w:t>Süper Gücüm İçimde Seninki Nerede</w:t>
            </w:r>
            <w:r w:rsidRPr="00497FF3">
              <w:rPr>
                <w:rFonts w:ascii="Arial" w:eastAsia="Times New Roman" w:hAnsi="Arial" w:cs="Arial"/>
                <w:lang w:eastAsia="tr-TR"/>
              </w:rPr>
              <w:t>’ hikayesi üzerine hazırlanan sorunlar ve çözümler çalışmasında yer alan soruları yöneltir.</w:t>
            </w:r>
          </w:p>
          <w:p w14:paraId="49468852" w14:textId="0FED1FBE" w:rsidR="00C241FE" w:rsidRDefault="003A2F15" w:rsidP="00497F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Bir şey öğrenemezsen ne yaparsın?</w:t>
            </w:r>
          </w:p>
          <w:p w14:paraId="47C17244" w14:textId="6B606CCC" w:rsidR="003A2F15" w:rsidRDefault="00F71E14" w:rsidP="00497F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Denemekten korkarsan ne yaparsın?</w:t>
            </w:r>
          </w:p>
          <w:p w14:paraId="40F5D1C0" w14:textId="23D00F99" w:rsidR="005724CC" w:rsidRDefault="005724CC" w:rsidP="00497F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Diğer arkadaşlarından farkın nedir?</w:t>
            </w:r>
          </w:p>
          <w:p w14:paraId="2C04AD3C" w14:textId="57FF576B" w:rsidR="005724CC" w:rsidRDefault="005724CC" w:rsidP="00497F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Senin süper gücün nedir?</w:t>
            </w:r>
          </w:p>
          <w:p w14:paraId="5F1AA839" w14:textId="0B6F5618" w:rsidR="00BE1B01" w:rsidRDefault="00497FF3" w:rsidP="00497F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97FF3">
              <w:rPr>
                <w:rFonts w:ascii="Arial" w:eastAsia="Times New Roman" w:hAnsi="Arial" w:cs="Arial"/>
                <w:lang w:eastAsia="tr-TR"/>
              </w:rPr>
              <w:t>Çocuklarla sorular üzerine sohbet ederken aldığı cevapları not alır. Çocukların problem çözme becerilerini geliştirmek için küçük ip uçları verebilir. Ardından sorunlar ve çözümler çalışma sayfalarını vererek söylediklerini resmetmelerini ister.</w:t>
            </w:r>
          </w:p>
          <w:p w14:paraId="39D77DBD" w14:textId="1A1075C6" w:rsidR="00EF0112" w:rsidRDefault="005724CC"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Öğretmen çocukları etkinlik masasına alır</w:t>
            </w:r>
            <w:r w:rsidR="001758E8">
              <w:rPr>
                <w:rFonts w:ascii="Arial" w:eastAsia="Times New Roman" w:hAnsi="Arial" w:cs="Arial"/>
                <w:lang w:eastAsia="tr-TR"/>
              </w:rPr>
              <w:t xml:space="preserve"> ve duvara dünya haritasını asar.</w:t>
            </w:r>
            <w:r w:rsidR="009F4A76">
              <w:rPr>
                <w:rFonts w:ascii="Arial" w:eastAsia="Times New Roman" w:hAnsi="Arial" w:cs="Arial"/>
                <w:lang w:eastAsia="tr-TR"/>
              </w:rPr>
              <w:t xml:space="preserve"> Çocukların önlerine farklı r</w:t>
            </w:r>
            <w:r w:rsidR="000E2476">
              <w:rPr>
                <w:rFonts w:ascii="Arial" w:eastAsia="Times New Roman" w:hAnsi="Arial" w:cs="Arial"/>
                <w:lang w:eastAsia="tr-TR"/>
              </w:rPr>
              <w:t>e</w:t>
            </w:r>
            <w:r w:rsidR="009F4A76">
              <w:rPr>
                <w:rFonts w:ascii="Arial" w:eastAsia="Times New Roman" w:hAnsi="Arial" w:cs="Arial"/>
                <w:lang w:eastAsia="tr-TR"/>
              </w:rPr>
              <w:t>nklerde fon kartonları koyar</w:t>
            </w:r>
            <w:r w:rsidR="000E2476">
              <w:rPr>
                <w:rFonts w:ascii="Arial" w:eastAsia="Times New Roman" w:hAnsi="Arial" w:cs="Arial"/>
                <w:lang w:eastAsia="tr-TR"/>
              </w:rPr>
              <w:t>. Gözlemsel çizim yaparak</w:t>
            </w:r>
            <w:r w:rsidR="0031569A">
              <w:rPr>
                <w:rFonts w:ascii="Arial" w:eastAsia="Times New Roman" w:hAnsi="Arial" w:cs="Arial"/>
                <w:lang w:eastAsia="tr-TR"/>
              </w:rPr>
              <w:t xml:space="preserve"> kıtaları </w:t>
            </w:r>
            <w:r w:rsidR="00FE34F6">
              <w:rPr>
                <w:rFonts w:ascii="Arial" w:eastAsia="Times New Roman" w:hAnsi="Arial" w:cs="Arial"/>
                <w:lang w:eastAsia="tr-TR"/>
              </w:rPr>
              <w:t>renkli fon kartonlarına çizip kesmelerini ister.</w:t>
            </w:r>
            <w:r w:rsidR="002E7155">
              <w:rPr>
                <w:rFonts w:ascii="Arial" w:eastAsia="Times New Roman" w:hAnsi="Arial" w:cs="Arial"/>
                <w:lang w:eastAsia="tr-TR"/>
              </w:rPr>
              <w:t xml:space="preserve"> Hazırlanan kıtaların üzerine istedikleri desenleri çizerek renklendirebileceklerini söyler</w:t>
            </w:r>
            <w:r w:rsidR="00BB4A3C">
              <w:rPr>
                <w:rFonts w:ascii="Arial" w:eastAsia="Times New Roman" w:hAnsi="Arial" w:cs="Arial"/>
                <w:lang w:eastAsia="tr-TR"/>
              </w:rPr>
              <w:t xml:space="preserve">. </w:t>
            </w:r>
            <w:proofErr w:type="gramStart"/>
            <w:r w:rsidR="00BB4A3C">
              <w:rPr>
                <w:rFonts w:ascii="Arial" w:eastAsia="Times New Roman" w:hAnsi="Arial" w:cs="Arial"/>
                <w:lang w:eastAsia="tr-TR"/>
              </w:rPr>
              <w:t>her</w:t>
            </w:r>
            <w:proofErr w:type="gramEnd"/>
            <w:r w:rsidR="00BB4A3C">
              <w:rPr>
                <w:rFonts w:ascii="Arial" w:eastAsia="Times New Roman" w:hAnsi="Arial" w:cs="Arial"/>
                <w:lang w:eastAsia="tr-TR"/>
              </w:rPr>
              <w:t xml:space="preserve"> çocuk hazırladıkları kıtaları bir </w:t>
            </w:r>
            <w:proofErr w:type="spellStart"/>
            <w:r w:rsidR="00BB4A3C">
              <w:rPr>
                <w:rFonts w:ascii="Arial" w:eastAsia="Times New Roman" w:hAnsi="Arial" w:cs="Arial"/>
                <w:lang w:eastAsia="tr-TR"/>
              </w:rPr>
              <w:t>puzzle</w:t>
            </w:r>
            <w:proofErr w:type="spellEnd"/>
            <w:r w:rsidR="00BB4A3C">
              <w:rPr>
                <w:rFonts w:ascii="Arial" w:eastAsia="Times New Roman" w:hAnsi="Arial" w:cs="Arial"/>
                <w:lang w:eastAsia="tr-TR"/>
              </w:rPr>
              <w:t xml:space="preserve"> gibi birleştirerek yerde büyük bir dünya haritası oluştururlar.</w:t>
            </w:r>
          </w:p>
          <w:p w14:paraId="7E55F02F"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TAEOB.6. Yazma öncesi becerileri kazanabilme</w:t>
            </w:r>
          </w:p>
          <w:p w14:paraId="41EC3AC1"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E96C55F" w14:textId="77777777" w:rsidR="00910240" w:rsidRPr="007D6848"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D6848">
              <w:rPr>
                <w:rFonts w:ascii="Arial" w:eastAsia="Times New Roman" w:hAnsi="Arial" w:cs="Arial"/>
                <w:lang w:eastAsia="tr-TR"/>
              </w:rPr>
              <w:t>Yazma için uygun oturma pozisyonu alır.</w:t>
            </w:r>
          </w:p>
          <w:p w14:paraId="36ABD577"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6848">
              <w:rPr>
                <w:rFonts w:ascii="Arial" w:eastAsia="Times New Roman" w:hAnsi="Arial" w:cs="Arial"/>
                <w:lang w:eastAsia="tr-TR"/>
              </w:rPr>
              <w:t>İstenilen nitelikte yazar ve çizer.</w:t>
            </w:r>
          </w:p>
          <w:p w14:paraId="4C58160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TADB.4. Dinledikleri/izledikleri şiir, hikâye, tekerleme, video, tiyatro, animasyon gibi materyaller ve dinleme/izleme ortamına ilişkin görüşlerini yansıtabilme</w:t>
            </w:r>
          </w:p>
          <w:p w14:paraId="6A51FFF4"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6D525AE"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Dinleme/izleme ortamını değerlendirir.</w:t>
            </w:r>
          </w:p>
          <w:p w14:paraId="1A136F96"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TAOB.4. Resimli öykü kitabı, dijital araçlar, afiş, broşür gibi görsel materyaller ile ilgili görüşlerini yansıtabilme</w:t>
            </w:r>
          </w:p>
          <w:p w14:paraId="76AC8C21"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D359CC4"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Görsel okuma süreci ve okuma ortamı hakkındaki görüşlerini söyler.</w:t>
            </w:r>
          </w:p>
          <w:p w14:paraId="6782210B"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MAB.10. Farklı matematiksel temsilleri değerlendirebilme</w:t>
            </w:r>
          </w:p>
          <w:p w14:paraId="063A8C46"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0F2414C7"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Matematiksel temsillerin özelliklerini/anlamlarını açıklar.</w:t>
            </w:r>
          </w:p>
          <w:p w14:paraId="21592185"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Matematiksel temsillerin özelliklerini/anlamlarını karşılaştırır.</w:t>
            </w:r>
          </w:p>
          <w:p w14:paraId="426888BC"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SAB.13. Coğrafi gözlem ve çalışma sahasında planlanan çalışmaları uygulayabilme</w:t>
            </w:r>
          </w:p>
          <w:p w14:paraId="3F526080"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64CDDEC"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çalışması sırasında takip edilecek sözlü/görsel yönergeleri uygular.</w:t>
            </w:r>
          </w:p>
          <w:p w14:paraId="5DEA9541"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çevreyi olumsuz etkileyecek davranışlardan kaçınır.</w:t>
            </w:r>
          </w:p>
          <w:p w14:paraId="0EC2A68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5C7AB6C5"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00EBA62D"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kontrolü gerektiren hareketleri yapar.</w:t>
            </w:r>
          </w:p>
          <w:p w14:paraId="6B52AB24"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SNAB.4. Sanat etkinliği uygulayabilme</w:t>
            </w:r>
          </w:p>
          <w:p w14:paraId="5D7C7705"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0AEED243"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lastRenderedPageBreak/>
              <w:t>Yapmak istediği sanat etkinliğinin türüne karar verir.</w:t>
            </w:r>
          </w:p>
          <w:p w14:paraId="070506D8"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Yapmak istediği sanat etkinliği için gerekli olan materyalleri seçer.</w:t>
            </w:r>
          </w:p>
          <w:p w14:paraId="66E45047"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 xml:space="preserve">Katıldığı drama etkinliği için gerekli olabilecek materyalleri seçer. </w:t>
            </w:r>
          </w:p>
          <w:p w14:paraId="47DBEE0A" w14:textId="5FE89C64"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065E7">
              <w:rPr>
                <w:rFonts w:ascii="Arial" w:eastAsia="Times New Roman" w:hAnsi="Arial" w:cs="Arial"/>
                <w:lang w:eastAsia="tr-TR"/>
              </w:rPr>
              <w:t>Yaratıcılığını geliştirecek bireysel veya grup sanat etkinliklerinde aktif rol alır.</w:t>
            </w:r>
          </w:p>
        </w:tc>
      </w:tr>
      <w:tr w:rsidR="00EC53AF" w14:paraId="3663EB35"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EC53AF" w:rsidRPr="00AC6717" w:rsidRDefault="00EC53AF" w:rsidP="00D80585">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38FA7EE"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290699AF" w14:textId="7D429F1E" w:rsidR="00EC53AF" w:rsidRDefault="00EC53AF" w:rsidP="00004589">
            <w:pPr>
              <w:spacing w:line="276" w:lineRule="auto"/>
              <w:rPr>
                <w:rFonts w:ascii="Arial" w:eastAsia="Times New Roman" w:hAnsi="Arial" w:cs="Arial"/>
                <w:b w:val="0"/>
                <w:lang w:eastAsia="tr-TR"/>
              </w:rPr>
            </w:pPr>
            <w:r w:rsidRPr="00FD403A">
              <w:rPr>
                <w:rFonts w:ascii="Arial" w:eastAsia="Times New Roman" w:hAnsi="Arial" w:cs="Arial"/>
                <w:lang w:eastAsia="tr-TR"/>
              </w:rPr>
              <w:t>KB1.</w:t>
            </w:r>
          </w:p>
          <w:p w14:paraId="7336B342"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1487EEDA"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DE2EF0C"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0D161D70" w14:textId="484A667B"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KB3.2.SB3. </w:t>
            </w:r>
          </w:p>
          <w:p w14:paraId="24740A56"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12BD4502"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20D274F"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4DA9C369"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508E03DA" w14:textId="04BA7874" w:rsidR="00EC53AF" w:rsidRDefault="00EC53AF" w:rsidP="00EC53AF">
            <w:pPr>
              <w:spacing w:line="276" w:lineRule="auto"/>
              <w:rPr>
                <w:rFonts w:ascii="Arial" w:eastAsia="Times New Roman" w:hAnsi="Arial" w:cs="Arial"/>
                <w:b w:val="0"/>
                <w:lang w:eastAsia="tr-TR"/>
              </w:rPr>
            </w:pPr>
            <w:r w:rsidRPr="00FD403A">
              <w:rPr>
                <w:rFonts w:ascii="Arial" w:eastAsia="Times New Roman" w:hAnsi="Arial" w:cs="Arial"/>
                <w:lang w:eastAsia="tr-TR"/>
              </w:rPr>
              <w:t>KB3.3.SB3.</w:t>
            </w:r>
          </w:p>
          <w:p w14:paraId="2A3DACFD" w14:textId="77777777" w:rsidR="008854B7"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58CD54E8"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SDB1.1. </w:t>
            </w:r>
          </w:p>
          <w:p w14:paraId="583F22CB" w14:textId="77777777" w:rsidR="008854B7"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SDB1.1.SB1. </w:t>
            </w:r>
          </w:p>
          <w:p w14:paraId="4ADE5584" w14:textId="77777777" w:rsidR="00E37E04" w:rsidRPr="008854B7" w:rsidRDefault="00E37E04" w:rsidP="00E37E04">
            <w:pPr>
              <w:spacing w:line="276" w:lineRule="auto"/>
              <w:rPr>
                <w:rFonts w:ascii="Arial" w:eastAsia="Times New Roman" w:hAnsi="Arial" w:cs="Arial"/>
                <w:bCs w:val="0"/>
                <w:lang w:eastAsia="tr-TR"/>
              </w:rPr>
            </w:pPr>
            <w:r w:rsidRPr="008854B7">
              <w:rPr>
                <w:rFonts w:ascii="Arial" w:eastAsia="Times New Roman" w:hAnsi="Arial" w:cs="Arial"/>
                <w:bCs w:val="0"/>
                <w:lang w:eastAsia="tr-TR"/>
              </w:rPr>
              <w:t xml:space="preserve">SDB2.2. </w:t>
            </w:r>
          </w:p>
          <w:p w14:paraId="4E838BA2" w14:textId="77777777" w:rsidR="00E37E04" w:rsidRPr="00004589" w:rsidRDefault="00E37E04" w:rsidP="00E37E04">
            <w:pPr>
              <w:spacing w:line="276" w:lineRule="auto"/>
              <w:rPr>
                <w:rFonts w:ascii="Arial" w:eastAsia="Times New Roman" w:hAnsi="Arial" w:cs="Arial"/>
                <w:bCs w:val="0"/>
                <w:lang w:eastAsia="tr-TR"/>
              </w:rPr>
            </w:pPr>
            <w:r w:rsidRPr="008854B7">
              <w:rPr>
                <w:rFonts w:ascii="Arial" w:eastAsia="Times New Roman" w:hAnsi="Arial" w:cs="Arial"/>
                <w:bCs w:val="0"/>
                <w:lang w:eastAsia="tr-TR"/>
              </w:rPr>
              <w:t>SDB2.2.SB1</w:t>
            </w:r>
          </w:p>
          <w:p w14:paraId="0AE88E4B" w14:textId="77777777" w:rsidR="007F7AC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78D9D1DF"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 </w:t>
            </w:r>
          </w:p>
          <w:p w14:paraId="575554FE"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OB7.1. </w:t>
            </w:r>
          </w:p>
          <w:p w14:paraId="7FAA6D36"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OB7.1.SB1. </w:t>
            </w:r>
          </w:p>
          <w:p w14:paraId="482CA1C2"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OB7.2. </w:t>
            </w:r>
          </w:p>
          <w:p w14:paraId="7346741A"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OB7.2.SB2. </w:t>
            </w:r>
          </w:p>
          <w:p w14:paraId="70E10779"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OB7.3. </w:t>
            </w:r>
          </w:p>
          <w:p w14:paraId="03E89AE1"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OB7.3.SB2. </w:t>
            </w:r>
          </w:p>
          <w:p w14:paraId="30429565" w14:textId="16A780BB"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794DEE1"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E3.2. </w:t>
            </w:r>
          </w:p>
          <w:p w14:paraId="129ACC1B" w14:textId="14B3A7BB" w:rsidR="008854B7" w:rsidRPr="00004589" w:rsidRDefault="008854B7" w:rsidP="00004589">
            <w:pPr>
              <w:spacing w:line="276" w:lineRule="auto"/>
              <w:rPr>
                <w:rFonts w:ascii="Arial" w:eastAsia="Times New Roman" w:hAnsi="Arial" w:cs="Arial"/>
                <w:bCs w:val="0"/>
                <w:lang w:eastAsia="tr-TR"/>
              </w:rPr>
            </w:pPr>
            <w:r w:rsidRPr="00FD403A">
              <w:rPr>
                <w:rFonts w:ascii="Arial" w:eastAsia="Times New Roman" w:hAnsi="Arial" w:cs="Arial"/>
                <w:lang w:eastAsia="tr-TR"/>
              </w:rPr>
              <w:t xml:space="preserve">E3.3. </w:t>
            </w:r>
          </w:p>
          <w:p w14:paraId="4556882D"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23B2FCBE"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 </w:t>
            </w:r>
          </w:p>
          <w:p w14:paraId="2496C90F"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 </w:t>
            </w:r>
          </w:p>
          <w:p w14:paraId="47AC1B97"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D9.3.1. </w:t>
            </w:r>
          </w:p>
          <w:p w14:paraId="30AB5336"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D9.3.2. </w:t>
            </w:r>
          </w:p>
          <w:p w14:paraId="37A412EA"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D9.3.3. </w:t>
            </w:r>
          </w:p>
          <w:p w14:paraId="15782720" w14:textId="056A0662" w:rsidR="00E37E04" w:rsidRPr="00AC6717" w:rsidRDefault="00E37E04" w:rsidP="00004589">
            <w:pPr>
              <w:spacing w:line="276" w:lineRule="auto"/>
              <w:rPr>
                <w:rFonts w:ascii="Arial" w:eastAsia="Times New Roman" w:hAnsi="Arial" w:cs="Arial"/>
                <w:bCs w:val="0"/>
                <w:lang w:eastAsia="tr-TR"/>
              </w:rPr>
            </w:pPr>
          </w:p>
        </w:tc>
        <w:tc>
          <w:tcPr>
            <w:tcW w:w="8019" w:type="dxa"/>
          </w:tcPr>
          <w:p w14:paraId="7AC7B335" w14:textId="77777777" w:rsidR="003926E7" w:rsidRDefault="003926E7" w:rsidP="003926E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Öğretmen çocukları fen ve matematik merkezine alarak tahtanın karşısında yarım daire olacak şekilde oturmalarını söyler. İ</w:t>
            </w:r>
            <w:r w:rsidRPr="00A31EC3">
              <w:rPr>
                <w:rFonts w:ascii="Arial" w:eastAsia="Times New Roman" w:hAnsi="Arial" w:cs="Arial"/>
                <w:lang w:eastAsia="tr-TR"/>
              </w:rPr>
              <w:t>şitsel dikkat çalışması</w:t>
            </w:r>
            <w:r>
              <w:rPr>
                <w:rFonts w:ascii="Arial" w:eastAsia="Times New Roman" w:hAnsi="Arial" w:cs="Arial"/>
                <w:lang w:eastAsia="tr-TR"/>
              </w:rPr>
              <w:t xml:space="preserve"> olarak d</w:t>
            </w:r>
            <w:r w:rsidRPr="00A31EC3">
              <w:rPr>
                <w:rFonts w:ascii="Arial" w:eastAsia="Times New Roman" w:hAnsi="Arial" w:cs="Arial"/>
                <w:lang w:eastAsia="tr-TR"/>
              </w:rPr>
              <w:t>uymadı</w:t>
            </w:r>
            <w:r>
              <w:rPr>
                <w:rFonts w:ascii="Arial" w:eastAsia="Times New Roman" w:hAnsi="Arial" w:cs="Arial"/>
                <w:lang w:eastAsia="tr-TR"/>
              </w:rPr>
              <w:t>klarını bulmaları gerektiğini anlatır. Tahtaya bazı kelimeler yazar</w:t>
            </w:r>
          </w:p>
          <w:p w14:paraId="5A32EB0B" w14:textId="77777777" w:rsidR="003926E7" w:rsidRDefault="003926E7" w:rsidP="003926E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Karga-ayna-balık-</w:t>
            </w:r>
            <w:proofErr w:type="gramStart"/>
            <w:r>
              <w:rPr>
                <w:rFonts w:ascii="Arial" w:eastAsia="Times New Roman" w:hAnsi="Arial" w:cs="Arial"/>
                <w:lang w:eastAsia="tr-TR"/>
              </w:rPr>
              <w:t>ağaç(</w:t>
            </w:r>
            <w:proofErr w:type="gramEnd"/>
            <w:r>
              <w:rPr>
                <w:rFonts w:ascii="Arial" w:eastAsia="Times New Roman" w:hAnsi="Arial" w:cs="Arial"/>
                <w:lang w:eastAsia="tr-TR"/>
              </w:rPr>
              <w:t>hangisinde 2 tane ‘a’ sesi yok)</w:t>
            </w:r>
          </w:p>
          <w:p w14:paraId="6E6FE953" w14:textId="77777777" w:rsidR="003926E7" w:rsidRDefault="003926E7" w:rsidP="003926E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Tırtıl-kıpır-yılan-kısır (hangisinde 2 tane ‘ı’ sesi yok)</w:t>
            </w:r>
          </w:p>
          <w:p w14:paraId="5656F74F" w14:textId="77777777" w:rsidR="003926E7" w:rsidRDefault="003926E7" w:rsidP="003926E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Silgi-çivi-kitap-tilki (hangisinde 2 tane ‘i’ sesi yok) sesler eklenerek çalışılabilir.</w:t>
            </w:r>
          </w:p>
          <w:p w14:paraId="615A69BD" w14:textId="77777777" w:rsidR="003926E7" w:rsidRDefault="003926E7" w:rsidP="003926E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Öğretmen daha sonra bu kelimeleri tek tek tahtaya yazar.</w:t>
            </w:r>
          </w:p>
          <w:p w14:paraId="649761E8" w14:textId="77777777" w:rsidR="003926E7" w:rsidRDefault="003926E7" w:rsidP="003926E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Silgi kelimesinde kaç ses olduğunu sorar. Cevaplar alındıktan sonra Silgi kelimesinde yer alan ‘i’ seslerini çıkarırsak geriye kaç tane ses kalır. Tüm kelimeler le aynı çalışmayı yaparak eksiltme çalışmasını da örtük bir şekilde vermiş olur.</w:t>
            </w:r>
          </w:p>
          <w:p w14:paraId="1E93F0DA" w14:textId="77777777" w:rsidR="003926E7" w:rsidRDefault="003926E7" w:rsidP="003926E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Öğretmen fen masasına büyük bir dünya haritası koyar. Kıtaları, okyanusları ve buzulları gösterir. Daha sonra elinde tuttuğu kıtalara ait büyük görsel kartları alır. Tıpkı bir </w:t>
            </w:r>
            <w:proofErr w:type="spellStart"/>
            <w:r>
              <w:rPr>
                <w:rFonts w:ascii="Arial" w:eastAsia="Times New Roman" w:hAnsi="Arial" w:cs="Arial"/>
                <w:lang w:eastAsia="tr-TR"/>
              </w:rPr>
              <w:t>puzzle</w:t>
            </w:r>
            <w:proofErr w:type="spellEnd"/>
            <w:r>
              <w:rPr>
                <w:rFonts w:ascii="Arial" w:eastAsia="Times New Roman" w:hAnsi="Arial" w:cs="Arial"/>
                <w:lang w:eastAsia="tr-TR"/>
              </w:rPr>
              <w:t xml:space="preserve"> gibi dünya haritasının üzerine koyarak doğru alanlara yerleştirmelerini ister. Yerleştirilen her kıtanın adı söylenerek tekrar edilir. </w:t>
            </w:r>
          </w:p>
          <w:p w14:paraId="2C8BA06E" w14:textId="77777777" w:rsidR="003926E7" w:rsidRDefault="003926E7" w:rsidP="003926E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Bu kıtalardan hangisinde yaşadığımız ülkenin olduğu sorulur. Diğer kıtalarda yaşayan tanıdıkları olup olmadığı sorularak sohbet edilir. Etkinlik tamamlandığında değerlendirme çemberine geçilir.</w:t>
            </w:r>
          </w:p>
          <w:p w14:paraId="4509B40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MAB.1. Ritmik ve algısal sayabilme</w:t>
            </w:r>
          </w:p>
          <w:p w14:paraId="204BB7D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C1D4DC"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1 ile 5 arasında nesnelerin/varlıkların miktarını bir bakışta söyler.</w:t>
            </w:r>
          </w:p>
          <w:p w14:paraId="520FCC9E"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MAB.8. Matematiksel problemlerin çözümüne ilişkin deneyimlerini, çıkarımlarını ve değerlendirmelerini yansıtabilme</w:t>
            </w:r>
          </w:p>
          <w:p w14:paraId="4329BB4A"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3302E352"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Problem çözme sürecini çeşitli yollarla ifade eder.</w:t>
            </w:r>
          </w:p>
          <w:p w14:paraId="10D787AD"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Çözüme ulaştıran stratejinin uygulanabileceği farklı durum örnekleri verir.</w:t>
            </w:r>
          </w:p>
          <w:p w14:paraId="377CA4E1"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Matematiksel problemin çözümüne ilişkin deneyimlerini/fikirlerini arkadaşlarıyla paylaşır.</w:t>
            </w:r>
          </w:p>
          <w:p w14:paraId="056FF57F"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SAB.14. Coğrafi gözlem ve çalışma sahasından elde edilen sonuçları sözlü/görsel yolla raporlaştırabilme</w:t>
            </w:r>
          </w:p>
          <w:p w14:paraId="3329BC77"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32FE4F7"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elde ettiği materyallerden ürün oluşturur.</w:t>
            </w:r>
          </w:p>
          <w:p w14:paraId="5B27CA68"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sahasından oluşturduğu ürünlerini sözel ya da görsel olarak sunar.</w:t>
            </w:r>
          </w:p>
          <w:p w14:paraId="208CDE5C"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MYB.1. Müziksel deneyimlerinden yola çıkarak müziksel ürün ortaya koyabilme</w:t>
            </w:r>
          </w:p>
          <w:p w14:paraId="573B3C72"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68AD721" w14:textId="77777777" w:rsidR="00910240" w:rsidRPr="00FA1E93"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1E93">
              <w:rPr>
                <w:rFonts w:ascii="Arial" w:eastAsia="Times New Roman" w:hAnsi="Arial" w:cs="Arial"/>
                <w:lang w:eastAsia="tr-TR"/>
              </w:rPr>
              <w:t>Beden perküsyonuyla/hareketle/dansla planlı veya doğaçlama ritim üretir.</w:t>
            </w:r>
          </w:p>
          <w:p w14:paraId="676BCE2C"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MYB.2. Ürettiği müziksel ürünlerini sergileyebilme</w:t>
            </w:r>
          </w:p>
          <w:p w14:paraId="2DD16F3D"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51C1D03"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1E93">
              <w:rPr>
                <w:rFonts w:ascii="Arial" w:eastAsia="Times New Roman" w:hAnsi="Arial" w:cs="Arial"/>
                <w:lang w:eastAsia="tr-TR"/>
              </w:rPr>
              <w:t>Planlı veya doğaçlama ürettiği ritmi beden perküsyonuyla/hareketle/ dansla gösterir.</w:t>
            </w:r>
          </w:p>
          <w:p w14:paraId="7291C06C"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HSAB.2. Farklı ebat ve özellikteki nesneleri etkin bir şekilde kullanabilme</w:t>
            </w:r>
          </w:p>
          <w:p w14:paraId="5C8FE23F"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6E78433"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Farklı büyüklükteki nesneleri kavrar.</w:t>
            </w:r>
          </w:p>
          <w:p w14:paraId="4AC74EED"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Nesneleri şekillendirir.</w:t>
            </w:r>
          </w:p>
          <w:p w14:paraId="5B2BAEFD"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Farklı boyutlardaki nesneleri kullanır.</w:t>
            </w:r>
          </w:p>
          <w:p w14:paraId="35E51865"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Çeşitli nesneleri kullanarak özgün ürünler oluşturur.</w:t>
            </w:r>
          </w:p>
          <w:p w14:paraId="2AD7640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SNAB3. Sanat eserlerine ve sanatçılara değer verebilme</w:t>
            </w:r>
          </w:p>
          <w:p w14:paraId="24266233"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F9214B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Sanat eserlerinin nasıl yapıldığına ilişkin tahmin yürütür.</w:t>
            </w:r>
          </w:p>
          <w:p w14:paraId="5230C628"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Geleneksel ve evrensel sanat eserlerinin bulunduğu dijital ortam ve mekânları ziyaret eder.</w:t>
            </w:r>
          </w:p>
          <w:p w14:paraId="17A4EEDB" w14:textId="77777777" w:rsid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lastRenderedPageBreak/>
              <w:t>Dijital veya gerçek sanat ortamlarında sergilenen geleneksel ve evrensel sanat eserlerini inceler.</w:t>
            </w:r>
          </w:p>
          <w:p w14:paraId="24D40589"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FAB8. Fenne yönelik olay ve/veya olguları açıklamak için basit düzeyde bilimsel modellerden faydalanabilme</w:t>
            </w:r>
          </w:p>
          <w:p w14:paraId="74E524AB"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5BCB467"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Yakın çevresindeki problemlerin çözümüne yönelik hayal gücüne dayalı modeller önerir.</w:t>
            </w:r>
          </w:p>
          <w:p w14:paraId="3D81C4B3" w14:textId="036185B3"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Yakın çevresindeki problemlerin çözümüne yönelik önerdiği modeli yeniler.</w:t>
            </w:r>
          </w:p>
        </w:tc>
      </w:tr>
      <w:tr w:rsidR="00EC53AF" w14:paraId="321265F4"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EC53AF" w:rsidRPr="00241A96" w:rsidRDefault="00EC53AF" w:rsidP="00D80585">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C2E5009" w14:textId="45E6C78D" w:rsidR="00EC53AF" w:rsidRDefault="000B48B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w:t>
            </w:r>
            <w:r w:rsidR="006E2783">
              <w:rPr>
                <w:rFonts w:ascii="Arial" w:eastAsia="Times New Roman" w:hAnsi="Arial" w:cs="Arial"/>
                <w:bCs/>
                <w:lang w:eastAsia="tr-TR"/>
              </w:rPr>
              <w:t>ünya haritasını yaparken nasıl birleştir</w:t>
            </w:r>
            <w:r>
              <w:rPr>
                <w:rFonts w:ascii="Arial" w:eastAsia="Times New Roman" w:hAnsi="Arial" w:cs="Arial"/>
                <w:bCs/>
                <w:lang w:eastAsia="tr-TR"/>
              </w:rPr>
              <w:t>eceğinize nasıl karar verdiniz</w:t>
            </w:r>
            <w:r w:rsidR="006E2783">
              <w:rPr>
                <w:rFonts w:ascii="Arial" w:eastAsia="Times New Roman" w:hAnsi="Arial" w:cs="Arial"/>
                <w:bCs/>
                <w:lang w:eastAsia="tr-TR"/>
              </w:rPr>
              <w:t>?</w:t>
            </w:r>
          </w:p>
          <w:p w14:paraId="1A09B3C4" w14:textId="1F5E3545"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EC53AF" w:rsidRPr="00152EC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EC53AF" w14:paraId="3355AA10"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EC53AF" w:rsidRPr="00241A96" w:rsidRDefault="00EC53AF" w:rsidP="00D80585">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EC53AF" w14:paraId="60D9C85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EC53AF" w:rsidRPr="00241A96" w:rsidRDefault="00EC53AF" w:rsidP="00D80585">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57A4BA0D" w14:textId="77777777" w:rsidR="0058589C" w:rsidRPr="0058589C" w:rsidRDefault="0058589C" w:rsidP="005858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589C">
              <w:rPr>
                <w:rFonts w:ascii="Arial" w:eastAsia="Times New Roman" w:hAnsi="Arial" w:cs="Arial"/>
                <w:bCs/>
                <w:lang w:eastAsia="tr-TR"/>
              </w:rPr>
              <w:t>Okul Olgunluğu-4</w:t>
            </w:r>
          </w:p>
          <w:p w14:paraId="65825977" w14:textId="77777777" w:rsidR="0058589C" w:rsidRPr="0058589C" w:rsidRDefault="0058589C" w:rsidP="005858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589C">
              <w:rPr>
                <w:rFonts w:ascii="Arial" w:eastAsia="Times New Roman" w:hAnsi="Arial" w:cs="Arial"/>
                <w:bCs/>
                <w:lang w:eastAsia="tr-TR"/>
              </w:rPr>
              <w:t>Çalışma sayfası</w:t>
            </w:r>
          </w:p>
          <w:p w14:paraId="54AF14C7" w14:textId="70C7EE01" w:rsidR="0058589C" w:rsidRPr="0058589C" w:rsidRDefault="0058589C" w:rsidP="005858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589C">
              <w:rPr>
                <w:rFonts w:ascii="Arial" w:eastAsia="Times New Roman" w:hAnsi="Arial" w:cs="Arial"/>
                <w:bCs/>
                <w:lang w:eastAsia="tr-TR"/>
              </w:rPr>
              <w:t>24 yapılabilir</w:t>
            </w:r>
          </w:p>
          <w:p w14:paraId="5BBCFB5F" w14:textId="77777777" w:rsidR="0058589C" w:rsidRPr="0058589C" w:rsidRDefault="0058589C" w:rsidP="005858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C04469F" w14:textId="77777777" w:rsidR="0058589C" w:rsidRPr="0058589C" w:rsidRDefault="0058589C" w:rsidP="005858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589C">
              <w:rPr>
                <w:rFonts w:ascii="Arial" w:eastAsia="Times New Roman" w:hAnsi="Arial" w:cs="Arial"/>
                <w:bCs/>
                <w:lang w:eastAsia="tr-TR"/>
              </w:rPr>
              <w:t xml:space="preserve">Meraklı Sincap </w:t>
            </w:r>
            <w:proofErr w:type="spellStart"/>
            <w:r w:rsidRPr="0058589C">
              <w:rPr>
                <w:rFonts w:ascii="Arial" w:eastAsia="Times New Roman" w:hAnsi="Arial" w:cs="Arial"/>
                <w:bCs/>
                <w:lang w:eastAsia="tr-TR"/>
              </w:rPr>
              <w:t>Kiko</w:t>
            </w:r>
            <w:proofErr w:type="spellEnd"/>
            <w:r w:rsidRPr="0058589C">
              <w:rPr>
                <w:rFonts w:ascii="Arial" w:eastAsia="Times New Roman" w:hAnsi="Arial" w:cs="Arial"/>
                <w:bCs/>
                <w:lang w:eastAsia="tr-TR"/>
              </w:rPr>
              <w:t xml:space="preserve"> 'Sanırım birazcık kayboldum hikayesinden</w:t>
            </w:r>
          </w:p>
          <w:p w14:paraId="4B163D2B" w14:textId="77777777" w:rsidR="0058589C" w:rsidRPr="0058589C" w:rsidRDefault="0058589C" w:rsidP="005858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589C">
              <w:rPr>
                <w:rFonts w:ascii="Arial" w:eastAsia="Times New Roman" w:hAnsi="Arial" w:cs="Arial"/>
                <w:bCs/>
                <w:lang w:eastAsia="tr-TR"/>
              </w:rPr>
              <w:t>Çalışma sayfası</w:t>
            </w:r>
          </w:p>
          <w:p w14:paraId="29F616EA" w14:textId="1AE727BD" w:rsidR="00EC53AF" w:rsidRPr="00CC21AC" w:rsidRDefault="0058589C" w:rsidP="005858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589C">
              <w:rPr>
                <w:rFonts w:ascii="Arial" w:eastAsia="Times New Roman" w:hAnsi="Arial" w:cs="Arial"/>
                <w:bCs/>
                <w:lang w:eastAsia="tr-TR"/>
              </w:rPr>
              <w:t>4-5 yapılabilir.</w:t>
            </w:r>
          </w:p>
        </w:tc>
      </w:tr>
      <w:tr w:rsidR="00EC53AF" w14:paraId="0EF79C8B"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EC53AF" w14:paraId="7D1F2ADC"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EC53AF" w:rsidRPr="00241A96" w:rsidRDefault="00EC53AF" w:rsidP="00D80585">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EC53AF" w14:paraId="4C54A2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1EC77335" w:rsidR="00EC53AF" w:rsidRPr="00CC21AC" w:rsidRDefault="00814E21"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Evde de dünya haritası ve kıtalarla ilgili </w:t>
            </w:r>
            <w:proofErr w:type="spellStart"/>
            <w:r>
              <w:rPr>
                <w:rFonts w:ascii="Arial" w:eastAsia="Times New Roman" w:hAnsi="Arial" w:cs="Arial"/>
                <w:bCs/>
                <w:lang w:eastAsia="tr-TR"/>
              </w:rPr>
              <w:t>puzzle</w:t>
            </w:r>
            <w:proofErr w:type="spellEnd"/>
            <w:r>
              <w:rPr>
                <w:rFonts w:ascii="Arial" w:eastAsia="Times New Roman" w:hAnsi="Arial" w:cs="Arial"/>
                <w:bCs/>
                <w:lang w:eastAsia="tr-TR"/>
              </w:rPr>
              <w:t xml:space="preserve"> yapılabilir.</w:t>
            </w:r>
          </w:p>
        </w:tc>
      </w:tr>
      <w:tr w:rsidR="00EC53AF" w14:paraId="6835677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651DED51" w:rsidR="00EC53AF" w:rsidRPr="00CC21AC" w:rsidRDefault="00814E21"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Google </w:t>
            </w:r>
            <w:proofErr w:type="spellStart"/>
            <w:r>
              <w:rPr>
                <w:rFonts w:ascii="Arial" w:eastAsia="Times New Roman" w:hAnsi="Arial" w:cs="Arial"/>
                <w:bCs/>
                <w:lang w:eastAsia="tr-TR"/>
              </w:rPr>
              <w:t>earth</w:t>
            </w:r>
            <w:proofErr w:type="spellEnd"/>
            <w:r w:rsidR="007A0AA3">
              <w:rPr>
                <w:rFonts w:ascii="Arial" w:eastAsia="Times New Roman" w:hAnsi="Arial" w:cs="Arial"/>
                <w:bCs/>
                <w:lang w:eastAsia="tr-TR"/>
              </w:rPr>
              <w:t xml:space="preserve">’ a giriş yaparak sanal dünya </w:t>
            </w:r>
            <w:r w:rsidR="00FF7673">
              <w:rPr>
                <w:rFonts w:ascii="Arial" w:eastAsia="Times New Roman" w:hAnsi="Arial" w:cs="Arial"/>
                <w:bCs/>
                <w:lang w:eastAsia="tr-TR"/>
              </w:rPr>
              <w:t>gezisi yapılabilir.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346B"/>
    <w:rsid w:val="00004589"/>
    <w:rsid w:val="000116BE"/>
    <w:rsid w:val="00015858"/>
    <w:rsid w:val="00017180"/>
    <w:rsid w:val="00022E0D"/>
    <w:rsid w:val="00027981"/>
    <w:rsid w:val="00032272"/>
    <w:rsid w:val="00032B55"/>
    <w:rsid w:val="000334E1"/>
    <w:rsid w:val="000343C5"/>
    <w:rsid w:val="00044EA2"/>
    <w:rsid w:val="00045D19"/>
    <w:rsid w:val="00050B96"/>
    <w:rsid w:val="00051798"/>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B0711"/>
    <w:rsid w:val="000B157D"/>
    <w:rsid w:val="000B1D69"/>
    <w:rsid w:val="000B25DB"/>
    <w:rsid w:val="000B41BA"/>
    <w:rsid w:val="000B48BF"/>
    <w:rsid w:val="000C484B"/>
    <w:rsid w:val="000D191F"/>
    <w:rsid w:val="000D5FE1"/>
    <w:rsid w:val="000D6303"/>
    <w:rsid w:val="000E2476"/>
    <w:rsid w:val="000E309E"/>
    <w:rsid w:val="000F07EB"/>
    <w:rsid w:val="000F1532"/>
    <w:rsid w:val="000F27A3"/>
    <w:rsid w:val="000F50BA"/>
    <w:rsid w:val="000F5186"/>
    <w:rsid w:val="000F7B11"/>
    <w:rsid w:val="001003D4"/>
    <w:rsid w:val="00103776"/>
    <w:rsid w:val="00103A61"/>
    <w:rsid w:val="00104C39"/>
    <w:rsid w:val="00106B4A"/>
    <w:rsid w:val="00107961"/>
    <w:rsid w:val="00111758"/>
    <w:rsid w:val="00113391"/>
    <w:rsid w:val="001142BE"/>
    <w:rsid w:val="00116B04"/>
    <w:rsid w:val="00122038"/>
    <w:rsid w:val="0012524E"/>
    <w:rsid w:val="00126455"/>
    <w:rsid w:val="00131FAD"/>
    <w:rsid w:val="00135FC8"/>
    <w:rsid w:val="001402AC"/>
    <w:rsid w:val="00140C76"/>
    <w:rsid w:val="00144227"/>
    <w:rsid w:val="00144A2E"/>
    <w:rsid w:val="00147E94"/>
    <w:rsid w:val="00150A44"/>
    <w:rsid w:val="00152EC8"/>
    <w:rsid w:val="00154919"/>
    <w:rsid w:val="00160801"/>
    <w:rsid w:val="001652AC"/>
    <w:rsid w:val="00167A8D"/>
    <w:rsid w:val="0017070C"/>
    <w:rsid w:val="0017359F"/>
    <w:rsid w:val="00173A93"/>
    <w:rsid w:val="00175773"/>
    <w:rsid w:val="001758E8"/>
    <w:rsid w:val="00175FD1"/>
    <w:rsid w:val="00177FFC"/>
    <w:rsid w:val="00190E98"/>
    <w:rsid w:val="00192064"/>
    <w:rsid w:val="00193E71"/>
    <w:rsid w:val="001941D1"/>
    <w:rsid w:val="00194BCC"/>
    <w:rsid w:val="00196432"/>
    <w:rsid w:val="001A6B73"/>
    <w:rsid w:val="001B15A6"/>
    <w:rsid w:val="001B3762"/>
    <w:rsid w:val="001B593F"/>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2CE6"/>
    <w:rsid w:val="00246A89"/>
    <w:rsid w:val="002500F3"/>
    <w:rsid w:val="0025029F"/>
    <w:rsid w:val="0025188F"/>
    <w:rsid w:val="00255E6F"/>
    <w:rsid w:val="00261158"/>
    <w:rsid w:val="00261F01"/>
    <w:rsid w:val="0026341E"/>
    <w:rsid w:val="002638A8"/>
    <w:rsid w:val="00263B4A"/>
    <w:rsid w:val="00264B44"/>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2607"/>
    <w:rsid w:val="002E3413"/>
    <w:rsid w:val="002E7155"/>
    <w:rsid w:val="002E7D4A"/>
    <w:rsid w:val="002F2E73"/>
    <w:rsid w:val="0030290B"/>
    <w:rsid w:val="003040CB"/>
    <w:rsid w:val="003040EA"/>
    <w:rsid w:val="0030512D"/>
    <w:rsid w:val="003061CF"/>
    <w:rsid w:val="00307445"/>
    <w:rsid w:val="00310319"/>
    <w:rsid w:val="00311722"/>
    <w:rsid w:val="00312366"/>
    <w:rsid w:val="00314C63"/>
    <w:rsid w:val="0031569A"/>
    <w:rsid w:val="003249A5"/>
    <w:rsid w:val="00325351"/>
    <w:rsid w:val="00325A6E"/>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4A1"/>
    <w:rsid w:val="0036269C"/>
    <w:rsid w:val="00362818"/>
    <w:rsid w:val="00370A92"/>
    <w:rsid w:val="00372ED1"/>
    <w:rsid w:val="003730AA"/>
    <w:rsid w:val="00373179"/>
    <w:rsid w:val="0037462D"/>
    <w:rsid w:val="00374DFE"/>
    <w:rsid w:val="00381FA4"/>
    <w:rsid w:val="00382A44"/>
    <w:rsid w:val="003842CE"/>
    <w:rsid w:val="0038480B"/>
    <w:rsid w:val="00386E03"/>
    <w:rsid w:val="00391BA0"/>
    <w:rsid w:val="003926E7"/>
    <w:rsid w:val="00393536"/>
    <w:rsid w:val="00393AA7"/>
    <w:rsid w:val="003943A8"/>
    <w:rsid w:val="003976F4"/>
    <w:rsid w:val="003A1BAB"/>
    <w:rsid w:val="003A2069"/>
    <w:rsid w:val="003A2F15"/>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21BF"/>
    <w:rsid w:val="0041326D"/>
    <w:rsid w:val="00415CA3"/>
    <w:rsid w:val="00420285"/>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4B28"/>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97FF3"/>
    <w:rsid w:val="004A3B8A"/>
    <w:rsid w:val="004A4CA0"/>
    <w:rsid w:val="004B2D60"/>
    <w:rsid w:val="004B70D9"/>
    <w:rsid w:val="004B7A7A"/>
    <w:rsid w:val="004D0EEC"/>
    <w:rsid w:val="004D3EB7"/>
    <w:rsid w:val="004D410D"/>
    <w:rsid w:val="004D4221"/>
    <w:rsid w:val="004D7DC5"/>
    <w:rsid w:val="004E0EF8"/>
    <w:rsid w:val="004E2CF0"/>
    <w:rsid w:val="004E5BFF"/>
    <w:rsid w:val="004F08B9"/>
    <w:rsid w:val="004F0ED0"/>
    <w:rsid w:val="004F1008"/>
    <w:rsid w:val="004F13CF"/>
    <w:rsid w:val="004F1790"/>
    <w:rsid w:val="004F2E14"/>
    <w:rsid w:val="004F510E"/>
    <w:rsid w:val="004F535E"/>
    <w:rsid w:val="00500353"/>
    <w:rsid w:val="005008CD"/>
    <w:rsid w:val="00504BB3"/>
    <w:rsid w:val="005117D6"/>
    <w:rsid w:val="005119F1"/>
    <w:rsid w:val="00511E00"/>
    <w:rsid w:val="0051230C"/>
    <w:rsid w:val="00514BF6"/>
    <w:rsid w:val="00517FC9"/>
    <w:rsid w:val="00522801"/>
    <w:rsid w:val="00525D60"/>
    <w:rsid w:val="00530C53"/>
    <w:rsid w:val="00534DF3"/>
    <w:rsid w:val="00535FE5"/>
    <w:rsid w:val="00543656"/>
    <w:rsid w:val="00551277"/>
    <w:rsid w:val="00551876"/>
    <w:rsid w:val="00551E35"/>
    <w:rsid w:val="005551FF"/>
    <w:rsid w:val="00555CB3"/>
    <w:rsid w:val="0055615B"/>
    <w:rsid w:val="005569FE"/>
    <w:rsid w:val="00556E47"/>
    <w:rsid w:val="00560AFF"/>
    <w:rsid w:val="00560C44"/>
    <w:rsid w:val="0056135E"/>
    <w:rsid w:val="0056357F"/>
    <w:rsid w:val="00571D98"/>
    <w:rsid w:val="005724CC"/>
    <w:rsid w:val="005731CB"/>
    <w:rsid w:val="0057591C"/>
    <w:rsid w:val="00580FFE"/>
    <w:rsid w:val="00582119"/>
    <w:rsid w:val="0058589C"/>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186D"/>
    <w:rsid w:val="00602474"/>
    <w:rsid w:val="00602AE2"/>
    <w:rsid w:val="006034C2"/>
    <w:rsid w:val="00603611"/>
    <w:rsid w:val="00610420"/>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0C43"/>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16F5"/>
    <w:rsid w:val="006C2750"/>
    <w:rsid w:val="006C2F03"/>
    <w:rsid w:val="006C5429"/>
    <w:rsid w:val="006C790F"/>
    <w:rsid w:val="006C7E50"/>
    <w:rsid w:val="006D0183"/>
    <w:rsid w:val="006D01A1"/>
    <w:rsid w:val="006D1CB7"/>
    <w:rsid w:val="006D5CDA"/>
    <w:rsid w:val="006E2487"/>
    <w:rsid w:val="006E2783"/>
    <w:rsid w:val="006E6139"/>
    <w:rsid w:val="006E68DE"/>
    <w:rsid w:val="006F3DBD"/>
    <w:rsid w:val="006F4103"/>
    <w:rsid w:val="006F4164"/>
    <w:rsid w:val="006F4836"/>
    <w:rsid w:val="006F6DD0"/>
    <w:rsid w:val="00700780"/>
    <w:rsid w:val="00702B31"/>
    <w:rsid w:val="007038FC"/>
    <w:rsid w:val="00703EB0"/>
    <w:rsid w:val="00705089"/>
    <w:rsid w:val="007053B2"/>
    <w:rsid w:val="00706432"/>
    <w:rsid w:val="00706A14"/>
    <w:rsid w:val="00707447"/>
    <w:rsid w:val="007106F1"/>
    <w:rsid w:val="00713E35"/>
    <w:rsid w:val="00714AC0"/>
    <w:rsid w:val="00715DC0"/>
    <w:rsid w:val="00720CE1"/>
    <w:rsid w:val="007214DD"/>
    <w:rsid w:val="00721A5C"/>
    <w:rsid w:val="00723959"/>
    <w:rsid w:val="00724BCE"/>
    <w:rsid w:val="007256BD"/>
    <w:rsid w:val="007338B5"/>
    <w:rsid w:val="00734B0C"/>
    <w:rsid w:val="00734C87"/>
    <w:rsid w:val="00736110"/>
    <w:rsid w:val="00743BE1"/>
    <w:rsid w:val="00746342"/>
    <w:rsid w:val="0074770D"/>
    <w:rsid w:val="0074794C"/>
    <w:rsid w:val="0075094F"/>
    <w:rsid w:val="00751FB8"/>
    <w:rsid w:val="00752950"/>
    <w:rsid w:val="0075399D"/>
    <w:rsid w:val="00754639"/>
    <w:rsid w:val="00755088"/>
    <w:rsid w:val="00757BA4"/>
    <w:rsid w:val="00760419"/>
    <w:rsid w:val="00762143"/>
    <w:rsid w:val="0076223F"/>
    <w:rsid w:val="00764ED6"/>
    <w:rsid w:val="007652C2"/>
    <w:rsid w:val="00765996"/>
    <w:rsid w:val="00767173"/>
    <w:rsid w:val="00767AE4"/>
    <w:rsid w:val="007724C3"/>
    <w:rsid w:val="00775D10"/>
    <w:rsid w:val="00780D48"/>
    <w:rsid w:val="00781339"/>
    <w:rsid w:val="0078179D"/>
    <w:rsid w:val="00783D3D"/>
    <w:rsid w:val="00785009"/>
    <w:rsid w:val="007964AC"/>
    <w:rsid w:val="007A0AA3"/>
    <w:rsid w:val="007A1122"/>
    <w:rsid w:val="007A4436"/>
    <w:rsid w:val="007B331C"/>
    <w:rsid w:val="007B35E1"/>
    <w:rsid w:val="007C2CD7"/>
    <w:rsid w:val="007C6AFF"/>
    <w:rsid w:val="007C6C5A"/>
    <w:rsid w:val="007D268F"/>
    <w:rsid w:val="007E0159"/>
    <w:rsid w:val="007E47F3"/>
    <w:rsid w:val="007E4E46"/>
    <w:rsid w:val="007E5CD8"/>
    <w:rsid w:val="007E5D94"/>
    <w:rsid w:val="007F2182"/>
    <w:rsid w:val="007F68B9"/>
    <w:rsid w:val="007F77A4"/>
    <w:rsid w:val="007F7ACF"/>
    <w:rsid w:val="00801DF3"/>
    <w:rsid w:val="00802FAD"/>
    <w:rsid w:val="008108B4"/>
    <w:rsid w:val="00814204"/>
    <w:rsid w:val="00814E21"/>
    <w:rsid w:val="0081745B"/>
    <w:rsid w:val="00817FE2"/>
    <w:rsid w:val="0082121A"/>
    <w:rsid w:val="00821AA6"/>
    <w:rsid w:val="008220DD"/>
    <w:rsid w:val="0082215F"/>
    <w:rsid w:val="00825571"/>
    <w:rsid w:val="00825901"/>
    <w:rsid w:val="0082729C"/>
    <w:rsid w:val="00830190"/>
    <w:rsid w:val="00833097"/>
    <w:rsid w:val="00837E95"/>
    <w:rsid w:val="008400F7"/>
    <w:rsid w:val="00841ACA"/>
    <w:rsid w:val="0084592F"/>
    <w:rsid w:val="0084718D"/>
    <w:rsid w:val="00850206"/>
    <w:rsid w:val="00850C6F"/>
    <w:rsid w:val="008517C5"/>
    <w:rsid w:val="00854C50"/>
    <w:rsid w:val="0085722E"/>
    <w:rsid w:val="00861D65"/>
    <w:rsid w:val="00863F0F"/>
    <w:rsid w:val="00870BBB"/>
    <w:rsid w:val="00872E72"/>
    <w:rsid w:val="0087573C"/>
    <w:rsid w:val="00877D3D"/>
    <w:rsid w:val="008819E3"/>
    <w:rsid w:val="008854B7"/>
    <w:rsid w:val="008A0CA1"/>
    <w:rsid w:val="008A26FF"/>
    <w:rsid w:val="008B241C"/>
    <w:rsid w:val="008C313B"/>
    <w:rsid w:val="008C3B92"/>
    <w:rsid w:val="008C6EB1"/>
    <w:rsid w:val="008D13C8"/>
    <w:rsid w:val="008D5945"/>
    <w:rsid w:val="008D72A7"/>
    <w:rsid w:val="008F2C87"/>
    <w:rsid w:val="008F4B8C"/>
    <w:rsid w:val="008F4BC6"/>
    <w:rsid w:val="008F4FD2"/>
    <w:rsid w:val="008F55CE"/>
    <w:rsid w:val="008F6B7D"/>
    <w:rsid w:val="00905298"/>
    <w:rsid w:val="00910240"/>
    <w:rsid w:val="00914419"/>
    <w:rsid w:val="00914CF0"/>
    <w:rsid w:val="009227C4"/>
    <w:rsid w:val="00922BCE"/>
    <w:rsid w:val="00924FBD"/>
    <w:rsid w:val="00927435"/>
    <w:rsid w:val="00935317"/>
    <w:rsid w:val="00950490"/>
    <w:rsid w:val="009554D7"/>
    <w:rsid w:val="0095602A"/>
    <w:rsid w:val="00961BC5"/>
    <w:rsid w:val="00962A2E"/>
    <w:rsid w:val="0096360E"/>
    <w:rsid w:val="00964F2C"/>
    <w:rsid w:val="00970F6D"/>
    <w:rsid w:val="009728C8"/>
    <w:rsid w:val="0097373A"/>
    <w:rsid w:val="0097631A"/>
    <w:rsid w:val="00976BE2"/>
    <w:rsid w:val="00980F73"/>
    <w:rsid w:val="009917C7"/>
    <w:rsid w:val="00991A82"/>
    <w:rsid w:val="00993CF4"/>
    <w:rsid w:val="00996374"/>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409B"/>
    <w:rsid w:val="009F4A76"/>
    <w:rsid w:val="009F61B7"/>
    <w:rsid w:val="009F6EAB"/>
    <w:rsid w:val="00A01166"/>
    <w:rsid w:val="00A03B57"/>
    <w:rsid w:val="00A043A1"/>
    <w:rsid w:val="00A04ED1"/>
    <w:rsid w:val="00A10A12"/>
    <w:rsid w:val="00A12322"/>
    <w:rsid w:val="00A1263D"/>
    <w:rsid w:val="00A12E36"/>
    <w:rsid w:val="00A1409C"/>
    <w:rsid w:val="00A14604"/>
    <w:rsid w:val="00A15ED1"/>
    <w:rsid w:val="00A1610E"/>
    <w:rsid w:val="00A1672A"/>
    <w:rsid w:val="00A17DD4"/>
    <w:rsid w:val="00A20116"/>
    <w:rsid w:val="00A2065E"/>
    <w:rsid w:val="00A237E3"/>
    <w:rsid w:val="00A26929"/>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A91"/>
    <w:rsid w:val="00A81CF4"/>
    <w:rsid w:val="00A82F4B"/>
    <w:rsid w:val="00A84B6D"/>
    <w:rsid w:val="00AA18E9"/>
    <w:rsid w:val="00AA2D15"/>
    <w:rsid w:val="00AA3D3F"/>
    <w:rsid w:val="00AB04EF"/>
    <w:rsid w:val="00AB1041"/>
    <w:rsid w:val="00AB417C"/>
    <w:rsid w:val="00AB7538"/>
    <w:rsid w:val="00AC0620"/>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3F84"/>
    <w:rsid w:val="00AE5B97"/>
    <w:rsid w:val="00AF2C5D"/>
    <w:rsid w:val="00AF56BF"/>
    <w:rsid w:val="00B03504"/>
    <w:rsid w:val="00B0476A"/>
    <w:rsid w:val="00B050D7"/>
    <w:rsid w:val="00B05751"/>
    <w:rsid w:val="00B12A82"/>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95D64"/>
    <w:rsid w:val="00BA06D4"/>
    <w:rsid w:val="00BA0945"/>
    <w:rsid w:val="00BA2918"/>
    <w:rsid w:val="00BA3036"/>
    <w:rsid w:val="00BA6BB1"/>
    <w:rsid w:val="00BB0716"/>
    <w:rsid w:val="00BB1B41"/>
    <w:rsid w:val="00BB20D5"/>
    <w:rsid w:val="00BB20F9"/>
    <w:rsid w:val="00BB4A3C"/>
    <w:rsid w:val="00BB4E52"/>
    <w:rsid w:val="00BC16AB"/>
    <w:rsid w:val="00BC2A3F"/>
    <w:rsid w:val="00BC461E"/>
    <w:rsid w:val="00BC6E33"/>
    <w:rsid w:val="00BD0B41"/>
    <w:rsid w:val="00BD45EA"/>
    <w:rsid w:val="00BD6CAE"/>
    <w:rsid w:val="00BD7019"/>
    <w:rsid w:val="00BE1B01"/>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1FE"/>
    <w:rsid w:val="00C2431F"/>
    <w:rsid w:val="00C24719"/>
    <w:rsid w:val="00C257BC"/>
    <w:rsid w:val="00C25F11"/>
    <w:rsid w:val="00C320DD"/>
    <w:rsid w:val="00C3411F"/>
    <w:rsid w:val="00C4313D"/>
    <w:rsid w:val="00C47163"/>
    <w:rsid w:val="00C47B2A"/>
    <w:rsid w:val="00C519D2"/>
    <w:rsid w:val="00C53424"/>
    <w:rsid w:val="00C555F5"/>
    <w:rsid w:val="00C55BE8"/>
    <w:rsid w:val="00C601EB"/>
    <w:rsid w:val="00C607A4"/>
    <w:rsid w:val="00C706BF"/>
    <w:rsid w:val="00C70DB1"/>
    <w:rsid w:val="00C74E58"/>
    <w:rsid w:val="00C75467"/>
    <w:rsid w:val="00C75CF0"/>
    <w:rsid w:val="00C771B4"/>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14E67"/>
    <w:rsid w:val="00D2027C"/>
    <w:rsid w:val="00D21446"/>
    <w:rsid w:val="00D22407"/>
    <w:rsid w:val="00D24C66"/>
    <w:rsid w:val="00D26C05"/>
    <w:rsid w:val="00D2721D"/>
    <w:rsid w:val="00D30B51"/>
    <w:rsid w:val="00D34156"/>
    <w:rsid w:val="00D4056C"/>
    <w:rsid w:val="00D40631"/>
    <w:rsid w:val="00D40663"/>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585"/>
    <w:rsid w:val="00D80928"/>
    <w:rsid w:val="00D81203"/>
    <w:rsid w:val="00D82E7E"/>
    <w:rsid w:val="00D8446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37E04"/>
    <w:rsid w:val="00E44BDF"/>
    <w:rsid w:val="00E4760F"/>
    <w:rsid w:val="00E51C2F"/>
    <w:rsid w:val="00E52ADE"/>
    <w:rsid w:val="00E52F01"/>
    <w:rsid w:val="00E54813"/>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8771B"/>
    <w:rsid w:val="00E955CC"/>
    <w:rsid w:val="00E96B0E"/>
    <w:rsid w:val="00EA2B8A"/>
    <w:rsid w:val="00EA6FAD"/>
    <w:rsid w:val="00EA7DFA"/>
    <w:rsid w:val="00EB0B71"/>
    <w:rsid w:val="00EB2B67"/>
    <w:rsid w:val="00EB34F8"/>
    <w:rsid w:val="00EB5779"/>
    <w:rsid w:val="00EB6ACB"/>
    <w:rsid w:val="00EB6DD3"/>
    <w:rsid w:val="00EC232E"/>
    <w:rsid w:val="00EC3E4C"/>
    <w:rsid w:val="00EC3EC1"/>
    <w:rsid w:val="00EC4343"/>
    <w:rsid w:val="00EC53AF"/>
    <w:rsid w:val="00EC67FE"/>
    <w:rsid w:val="00EC6B1C"/>
    <w:rsid w:val="00EC7F9A"/>
    <w:rsid w:val="00ED4945"/>
    <w:rsid w:val="00ED4B03"/>
    <w:rsid w:val="00ED4F8D"/>
    <w:rsid w:val="00ED5073"/>
    <w:rsid w:val="00ED6627"/>
    <w:rsid w:val="00EE062B"/>
    <w:rsid w:val="00EE1E42"/>
    <w:rsid w:val="00EE327C"/>
    <w:rsid w:val="00EE6AE6"/>
    <w:rsid w:val="00EE7BAE"/>
    <w:rsid w:val="00EF0112"/>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304CB"/>
    <w:rsid w:val="00F3129A"/>
    <w:rsid w:val="00F31E2E"/>
    <w:rsid w:val="00F331F2"/>
    <w:rsid w:val="00F33FC2"/>
    <w:rsid w:val="00F35EF7"/>
    <w:rsid w:val="00F360A0"/>
    <w:rsid w:val="00F43145"/>
    <w:rsid w:val="00F45E17"/>
    <w:rsid w:val="00F60E55"/>
    <w:rsid w:val="00F61027"/>
    <w:rsid w:val="00F64E5F"/>
    <w:rsid w:val="00F65F54"/>
    <w:rsid w:val="00F66481"/>
    <w:rsid w:val="00F664F8"/>
    <w:rsid w:val="00F67317"/>
    <w:rsid w:val="00F67CB7"/>
    <w:rsid w:val="00F71E14"/>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878"/>
    <w:rsid w:val="00FA2C41"/>
    <w:rsid w:val="00FA6BBA"/>
    <w:rsid w:val="00FB2386"/>
    <w:rsid w:val="00FC0082"/>
    <w:rsid w:val="00FC4F10"/>
    <w:rsid w:val="00FC64DB"/>
    <w:rsid w:val="00FC70EE"/>
    <w:rsid w:val="00FC7296"/>
    <w:rsid w:val="00FC7783"/>
    <w:rsid w:val="00FD05DA"/>
    <w:rsid w:val="00FD16EF"/>
    <w:rsid w:val="00FD280A"/>
    <w:rsid w:val="00FD4133"/>
    <w:rsid w:val="00FE34F6"/>
    <w:rsid w:val="00FE587B"/>
    <w:rsid w:val="00FE72C2"/>
    <w:rsid w:val="00FE7339"/>
    <w:rsid w:val="00FF07F9"/>
    <w:rsid w:val="00FF1060"/>
    <w:rsid w:val="00FF1581"/>
    <w:rsid w:val="00FF255D"/>
    <w:rsid w:val="00FF5520"/>
    <w:rsid w:val="00FF7673"/>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1166</TotalTime>
  <Pages>11</Pages>
  <Words>4180</Words>
  <Characters>23830</Characters>
  <Application>Microsoft Office Word</Application>
  <DocSecurity>0</DocSecurity>
  <Lines>198</Lines>
  <Paragraphs>55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1030</cp:revision>
  <dcterms:created xsi:type="dcterms:W3CDTF">2025-04-08T19:02:00Z</dcterms:created>
  <dcterms:modified xsi:type="dcterms:W3CDTF">2025-08-20T09:42:00Z</dcterms:modified>
</cp:coreProperties>
</file>