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1" w:rsidRDefault="00970BF1" w:rsidP="00970B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  <w:r w:rsidR="0025133F">
        <w:rPr>
          <w:b/>
          <w:sz w:val="20"/>
          <w:szCs w:val="20"/>
        </w:rPr>
        <w:t xml:space="preserve"> </w:t>
      </w:r>
    </w:p>
    <w:p w:rsidR="00970BF1" w:rsidRDefault="00970BF1" w:rsidP="00970BF1">
      <w:pPr>
        <w:jc w:val="center"/>
        <w:rPr>
          <w:b/>
          <w:sz w:val="20"/>
          <w:szCs w:val="20"/>
        </w:rPr>
      </w:pPr>
      <w:r>
        <w:rPr>
          <w:color w:val="F2F2F2" w:themeColor="background1" w:themeShade="F2"/>
          <w:sz w:val="20"/>
          <w:szCs w:val="20"/>
        </w:rPr>
        <w:t>…………………………………………………………..</w:t>
      </w:r>
      <w:r>
        <w:rPr>
          <w:b/>
          <w:sz w:val="20"/>
          <w:szCs w:val="20"/>
        </w:rPr>
        <w:t xml:space="preserve"> OKULU AYLIK EĞİTİM PLANI</w:t>
      </w:r>
    </w:p>
    <w:p w:rsidR="00970BF1" w:rsidRDefault="00970BF1" w:rsidP="00970BF1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                          :  </w:t>
      </w:r>
    </w:p>
    <w:p w:rsidR="00970BF1" w:rsidRDefault="00970BF1" w:rsidP="00970BF1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>Yaş Grubu                 :36 + Ay</w:t>
      </w:r>
    </w:p>
    <w:p w:rsidR="00970BF1" w:rsidRDefault="00970BF1" w:rsidP="00970BF1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>Öğretmen Adı :</w:t>
      </w:r>
    </w:p>
    <w:p w:rsidR="00970BF1" w:rsidRDefault="00970BF1" w:rsidP="00970BF1">
      <w:pPr>
        <w:ind w:hanging="142"/>
        <w:rPr>
          <w:b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4603"/>
        <w:gridCol w:w="4742"/>
        <w:gridCol w:w="4139"/>
        <w:gridCol w:w="236"/>
      </w:tblGrid>
      <w:tr w:rsidR="00970BF1" w:rsidTr="00970B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1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1" w:rsidRDefault="00970B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KAZANIMLAR VE GÖSTERGELERİ</w:t>
            </w:r>
          </w:p>
          <w:p w:rsidR="00970BF1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BİLİŞSEL GELİŞİM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Nesne/durum/olaya dikkatini verir.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(Dikkat edilmesi gereken nesne/durum/olaya odaklanır. Dikkatini çeken nesne/durum/olaya yönelik sorular sorar. Dikkatini çeken nesne durum olayı ayrıntılarıyla açıklar.) 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2:</w:t>
            </w:r>
            <w:r>
              <w:rPr>
                <w:sz w:val="20"/>
                <w:szCs w:val="20"/>
              </w:rPr>
              <w:t>Nesne/durum/olayla ilgili tahminde bulunur.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(Nesne/durum/olayın ipuçlarını söyler. Tahminini ile ilgili ipuçlarını söyler. Gerçek durumu inceler. Tahmini ile gerçek durumu karşılaştırır.)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Nesneleri sayar.</w:t>
            </w:r>
          </w:p>
          <w:p w:rsidR="0038197C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</w:t>
            </w:r>
            <w:r>
              <w:rPr>
                <w:sz w:val="20"/>
                <w:szCs w:val="20"/>
              </w:rPr>
              <w:t>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(İleriye/geriye doğru birer birer ritmik sayar. Belirtilen sayı kadar nesneyi gösterir.)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Nesne ya da varlıkları gözlemler.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bCs/>
                <w:i/>
                <w:iCs/>
                <w:spacing w:val="-1"/>
                <w:sz w:val="20"/>
                <w:szCs w:val="20"/>
              </w:rPr>
              <w:t>(Nesne/varlığın adını, rengini, şeklini, büyüklüğünü, uzunluğunu, kokusunu, tadını, miktarını ve kullanım amaçlarını söyler.)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6:</w:t>
            </w:r>
            <w:r>
              <w:rPr>
                <w:sz w:val="20"/>
                <w:szCs w:val="20"/>
              </w:rPr>
              <w:t xml:space="preserve"> Nesne ya da varlıkları özelliklerine göre eşleştirir.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(Nesne/varlıkları rengine göre ayırt eder, eşleştirir.</w:t>
            </w:r>
            <w:r>
              <w:rPr>
                <w:bCs/>
                <w:i/>
                <w:spacing w:val="-1"/>
                <w:sz w:val="20"/>
                <w:szCs w:val="20"/>
              </w:rPr>
              <w:t xml:space="preserve"> Nesne/varlıkları birebir eşleştirir. Nesne/varlıkları büyüklüğüne göre ayırt eder, eşleştirir</w:t>
            </w:r>
            <w:r>
              <w:rPr>
                <w:i/>
                <w:sz w:val="20"/>
                <w:szCs w:val="20"/>
              </w:rPr>
              <w:t>)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Nesne ya da varlıkları özelliklerine göre gruplar.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(Nesne/varlıkları rengine, şekline, kokusuna, tadına göre gruplar.)</w:t>
            </w:r>
          </w:p>
          <w:p w:rsidR="00970BF1" w:rsidRDefault="00970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Nesne ya da varlıkların özelliklerini karşılaştırır.</w:t>
            </w:r>
          </w:p>
          <w:p w:rsidR="0038197C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(Nesne/varlıkların yapıldığı malzemeyi ayırt eder, karşılaştırır. Nesne/varlıkların kullanım amaçlarını ayırt eder, karşılaştırır. Nesne/varlıkların şeklini ayırt eder, karşılaştırır. Nesne/varlıkların büyüklüğünü ayırt eder, karşılaştırır.Nesne/varlıkları uzunluğunu ayırt eder, karşılaştırılır.)</w:t>
            </w:r>
          </w:p>
          <w:p w:rsidR="00970BF1" w:rsidRDefault="00970BF1">
            <w:pPr>
              <w:shd w:val="clear" w:color="auto" w:fill="FFFFFF"/>
              <w:tabs>
                <w:tab w:val="left" w:pos="1455"/>
              </w:tabs>
              <w:rPr>
                <w:bCs/>
                <w:i/>
                <w:spacing w:val="-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Kazanım 9</w:t>
            </w:r>
            <w:r>
              <w:rPr>
                <w:bCs/>
                <w:sz w:val="20"/>
                <w:szCs w:val="20"/>
              </w:rPr>
              <w:t>. Nesne ya da varlıkları özelliklerine göre sıralar.</w:t>
            </w:r>
          </w:p>
          <w:p w:rsidR="0038197C" w:rsidRDefault="00970BF1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Göstergeleri:</w:t>
            </w:r>
          </w:p>
          <w:p w:rsidR="00970BF1" w:rsidRDefault="00970BF1">
            <w:pPr>
              <w:shd w:val="clear" w:color="auto" w:fill="FFFFFF"/>
              <w:rPr>
                <w:bCs/>
                <w:i/>
                <w:spacing w:val="-1"/>
                <w:sz w:val="20"/>
                <w:szCs w:val="20"/>
              </w:rPr>
            </w:pPr>
            <w:r>
              <w:rPr>
                <w:bCs/>
                <w:i/>
                <w:spacing w:val="-1"/>
                <w:sz w:val="20"/>
                <w:szCs w:val="20"/>
              </w:rPr>
              <w:t xml:space="preserve">(Nesne/varlıkları </w:t>
            </w:r>
            <w:r>
              <w:rPr>
                <w:bCs/>
                <w:i/>
                <w:iCs/>
                <w:spacing w:val="-1"/>
                <w:sz w:val="20"/>
                <w:szCs w:val="20"/>
              </w:rPr>
              <w:t>uzunluklarına, büyüklüklerine</w:t>
            </w:r>
            <w:r>
              <w:rPr>
                <w:bCs/>
                <w:i/>
                <w:spacing w:val="-1"/>
                <w:sz w:val="20"/>
                <w:szCs w:val="20"/>
              </w:rPr>
              <w:t xml:space="preserve"> göre sıralar.)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Mekânda konumla ilgili yönergeleri uygular.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(Nesnenin mekândaki konumunu söyler. Yönergeye uygun olarak nesneyi doğru yere yerleştirir. Mekanda konum alır. )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11: </w:t>
            </w:r>
            <w:r>
              <w:rPr>
                <w:sz w:val="20"/>
                <w:szCs w:val="20"/>
              </w:rPr>
              <w:t>Nesneleri ölçer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(Standart ölçme araçları ile ölçer.)</w:t>
            </w:r>
          </w:p>
          <w:p w:rsidR="00970BF1" w:rsidRDefault="00970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17:</w:t>
            </w:r>
            <w:r>
              <w:rPr>
                <w:sz w:val="20"/>
                <w:szCs w:val="20"/>
              </w:rPr>
              <w:t xml:space="preserve"> Neden-sonuç ilişkisi kurar.</w:t>
            </w:r>
          </w:p>
          <w:p w:rsidR="0038197C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(Bir olayın olası nedenlerini söyler. Bir olayın olası sonuçlarını söyler.)</w:t>
            </w:r>
          </w:p>
          <w:p w:rsidR="00970BF1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 GELİŞİMİ: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Sesleri ayırt eder.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(Sesin geldiği yönü söyler. Sesin kaynağının ne olduğunu söyler. Sesin özelliğini söyler. Sesler arasındaki benzerlik ve farklılıkları söyler. Verilen sese benzer sesler çıkarır.)</w:t>
            </w:r>
          </w:p>
          <w:p w:rsidR="00970BF1" w:rsidRDefault="00970BF1">
            <w:pPr>
              <w:tabs>
                <w:tab w:val="left" w:pos="474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Konuşurken dilbilgisi yapılarını kullanır.</w:t>
            </w:r>
            <w:r>
              <w:rPr>
                <w:sz w:val="20"/>
                <w:szCs w:val="20"/>
              </w:rPr>
              <w:tab/>
            </w:r>
          </w:p>
          <w:p w:rsidR="0038197C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(Cümle kurarken isim kullanır, fiil kullanır.)</w:t>
            </w:r>
          </w:p>
          <w:p w:rsidR="00970BF1" w:rsidRDefault="00970BF1">
            <w:pPr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pacing w:val="-3"/>
                <w:sz w:val="20"/>
                <w:szCs w:val="20"/>
              </w:rPr>
              <w:t xml:space="preserve">6. </w:t>
            </w:r>
            <w:r>
              <w:rPr>
                <w:spacing w:val="-3"/>
                <w:sz w:val="20"/>
                <w:szCs w:val="20"/>
              </w:rPr>
              <w:t>Sözcük dağarcığını geliştirir.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</w:p>
          <w:p w:rsidR="0038197C" w:rsidRDefault="00970BF1">
            <w:pPr>
              <w:rPr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b/>
                <w:bCs/>
                <w:iCs/>
                <w:spacing w:val="-3"/>
                <w:sz w:val="20"/>
                <w:szCs w:val="20"/>
              </w:rPr>
              <w:t xml:space="preserve"> </w:t>
            </w:r>
          </w:p>
          <w:p w:rsidR="00970BF1" w:rsidRDefault="00970BF1">
            <w:pPr>
              <w:rPr>
                <w:bCs/>
                <w:i/>
                <w:iCs/>
                <w:spacing w:val="-3"/>
                <w:sz w:val="20"/>
                <w:szCs w:val="20"/>
              </w:rPr>
            </w:pPr>
            <w:r>
              <w:rPr>
                <w:bCs/>
                <w:i/>
                <w:iCs/>
                <w:spacing w:val="-3"/>
                <w:sz w:val="20"/>
                <w:szCs w:val="20"/>
              </w:rPr>
              <w:t>(Dinlediklerinde yeni olan sözcükleri fark eder ve sözcüklerin anlamlarını sorar.)</w:t>
            </w:r>
          </w:p>
          <w:p w:rsidR="00970BF1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GELİŞİM: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Yer değiştirme hareketleri yapar.</w:t>
            </w:r>
          </w:p>
          <w:p w:rsidR="0038197C" w:rsidRDefault="009A57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-58.5pt;margin-top:2.2pt;width:30.95pt;height:7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" stroked="f">
                  <v:textbox style="layout-flow:vertical;mso-layout-flow-alt:bottom-to-top;mso-fit-shape-to-text:t">
                    <w:txbxContent>
                      <w:p w:rsidR="00970BF1" w:rsidRDefault="00970BF1" w:rsidP="00970BF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HAZİRAN</w:t>
                        </w:r>
                      </w:p>
                    </w:txbxContent>
                  </v:textbox>
                </v:shape>
              </w:pict>
            </w:r>
            <w:r w:rsidR="00970BF1"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(Isınma ve soğuma hareketlerini bir rehber eşliğinde yapar. Yönergeler doğrultusunda yürür. Yönergeler doğrultusunda koşar.)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Nesne kontrolü gerektiren hareketleri yapar.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(Farklı boyut ve ağırlıktaki nesneleri hedefe atar, atlar.)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(Nesneleri toplar. </w:t>
            </w:r>
            <w:r>
              <w:rPr>
                <w:i/>
                <w:spacing w:val="4"/>
                <w:sz w:val="20"/>
                <w:szCs w:val="20"/>
              </w:rPr>
              <w:t xml:space="preserve">Nesneleri </w:t>
            </w:r>
            <w:r>
              <w:rPr>
                <w:i/>
                <w:spacing w:val="-2"/>
                <w:sz w:val="20"/>
                <w:szCs w:val="20"/>
              </w:rPr>
              <w:t xml:space="preserve">açar/kapar. </w:t>
            </w:r>
            <w:r>
              <w:rPr>
                <w:i/>
                <w:sz w:val="20"/>
                <w:szCs w:val="20"/>
              </w:rPr>
              <w:t>Nesneleri ipe vb. dizer. Nesneleri yeni şekiller oluşturacak biçimde bir araya getirir. Malzemeleri keser. Malzemeleri yapıştırır. Değişik malzemeler kullanarak resim yapar. Nesneleri kopartır/yırtar. Nesneleri sıkar. Malzemelere elleriyle şekil verir. Malzemelere araç kullanarak şekil verir. Kalemi doğru tutar. Kalem kontrolünü sağlar. Çizgileri istenilen nitelikte çizer.)</w:t>
            </w:r>
          </w:p>
          <w:p w:rsidR="00970BF1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VE DUYGUSAL GELİŞİM:</w:t>
            </w:r>
          </w:p>
          <w:p w:rsidR="00970BF1" w:rsidRDefault="00970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Kendini yaratıcı yollarla ifade eder.</w:t>
            </w:r>
          </w:p>
          <w:p w:rsidR="0038197C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(Duygu, düşünce ve hayallerini özgün yollarla ifade eder. Nesneleri alışılmışın dışında kullanır. Özgün özellikler taşıyan ürünler oluşturur.)</w:t>
            </w:r>
          </w:p>
          <w:p w:rsidR="00970BF1" w:rsidRDefault="00970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Bir işi ya da görevi başarmak için kendini güdüler.</w:t>
            </w:r>
          </w:p>
          <w:p w:rsidR="0038197C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(Yetişkin yönlendirmesi olmadan bir işe başlar. Başladığı işi zamanında bitirmek için çaba gösterir.)</w:t>
            </w:r>
          </w:p>
          <w:p w:rsidR="00970BF1" w:rsidRDefault="00970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Sorumluluklarını yerine getirir.</w:t>
            </w:r>
          </w:p>
          <w:p w:rsidR="0038197C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(Sorumluluk almaya istekli olduğunu gösterir. Üstlendiği sorumluluğu yerine getirir.)</w:t>
            </w:r>
          </w:p>
          <w:p w:rsidR="00970BF1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ÖZBAKIM BECERİLERİ:</w:t>
            </w:r>
          </w:p>
          <w:p w:rsidR="00970BF1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Bedeniyle ilgili temizlik kurallarını uygular.</w:t>
            </w:r>
          </w:p>
          <w:p w:rsidR="00970BF1" w:rsidRDefault="00970BF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(Elini/yüzünü yıkar. Tuvalet gereksinimine yönelik işleri yapar</w:t>
            </w:r>
            <w:r>
              <w:rPr>
                <w:b/>
                <w:i/>
                <w:sz w:val="20"/>
                <w:szCs w:val="20"/>
              </w:rPr>
              <w:t>.)</w:t>
            </w:r>
          </w:p>
          <w:p w:rsidR="00970BF1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4:</w:t>
            </w:r>
            <w:r>
              <w:rPr>
                <w:sz w:val="20"/>
                <w:szCs w:val="20"/>
              </w:rPr>
              <w:t xml:space="preserve"> Yeterli ve dengeli beslenir.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(Öğün zamanlarında yemek yemeye çaba gösterir. Sağlığı olumsuz etkileyen yiyecekleri ve içecekleri yemekten/içmekten kaçınır.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Kendini tehlikelerden ve kazalardan korur.</w:t>
            </w:r>
          </w:p>
          <w:p w:rsidR="0038197C" w:rsidRDefault="00970B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:rsidR="00970BF1" w:rsidRDefault="00970BF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(Tehlikeli olan durumları söyler. Kendini tehlikelerden ve kazalardan korumak için yapılması gerekenleri söyler. Temel güvenlik kurallarını bilir.)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BF1" w:rsidRDefault="00970BF1">
            <w:r>
              <w:lastRenderedPageBreak/>
              <w:t> </w:t>
            </w:r>
          </w:p>
        </w:tc>
      </w:tr>
      <w:tr w:rsidR="00970BF1" w:rsidTr="00970BF1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0BF1" w:rsidRDefault="00970B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HAZİRAN</w:t>
            </w:r>
          </w:p>
        </w:tc>
        <w:tc>
          <w:tcPr>
            <w:tcW w:w="9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1" w:rsidRDefault="00970BF1">
            <w:pPr>
              <w:rPr>
                <w:i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BF1" w:rsidRDefault="00970BF1">
            <w:pPr>
              <w:rPr>
                <w:b/>
                <w:sz w:val="28"/>
                <w:szCs w:val="28"/>
              </w:rPr>
            </w:pPr>
          </w:p>
        </w:tc>
      </w:tr>
      <w:tr w:rsidR="00970BF1" w:rsidTr="00970B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1" w:rsidRDefault="00970BF1">
            <w:pPr>
              <w:rPr>
                <w:b/>
                <w:sz w:val="28"/>
                <w:szCs w:val="28"/>
              </w:rPr>
            </w:pPr>
          </w:p>
        </w:tc>
        <w:tc>
          <w:tcPr>
            <w:tcW w:w="13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BF1" w:rsidRDefault="00970B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KAVRAMLAR</w:t>
            </w:r>
          </w:p>
          <w:p w:rsidR="00970BF1" w:rsidRDefault="00970BF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BF1" w:rsidRDefault="00970BF1">
            <w:r>
              <w:t> </w:t>
            </w:r>
          </w:p>
        </w:tc>
      </w:tr>
      <w:tr w:rsidR="00970BF1" w:rsidTr="00970B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1" w:rsidRDefault="00970BF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BF1" w:rsidRDefault="009A57C0" w:rsidP="00C647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pict>
                <v:shape id="_x0000_s1028" type="#_x0000_t202" style="position:absolute;left:0;text-align:left;margin-left:-60.1pt;margin-top:17.2pt;width:30.95pt;height:77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" stroked="f">
                  <v:textbox style="layout-flow:vertical;mso-layout-flow-alt:bottom-to-top;mso-fit-shape-to-text:t">
                    <w:txbxContent>
                      <w:p w:rsidR="0038197C" w:rsidRDefault="0038197C" w:rsidP="0038197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HAZİRAN</w:t>
                        </w:r>
                      </w:p>
                    </w:txbxContent>
                  </v:textbox>
                </v:shape>
              </w:pict>
            </w:r>
            <w:r w:rsidR="00970BF1">
              <w:rPr>
                <w:rFonts w:ascii="Times New Roman" w:hAnsi="Times New Roman"/>
                <w:b/>
                <w:sz w:val="20"/>
                <w:szCs w:val="20"/>
              </w:rPr>
              <w:t>Renk</w:t>
            </w:r>
            <w:r w:rsidR="00970BF1">
              <w:rPr>
                <w:rFonts w:ascii="Times New Roman" w:hAnsi="Times New Roman"/>
                <w:sz w:val="20"/>
                <w:szCs w:val="20"/>
              </w:rPr>
              <w:t>: Sarı, kırmızı,mavi, yeşil, kahverengi, turuncu, mor.</w:t>
            </w:r>
          </w:p>
          <w:p w:rsidR="00970BF1" w:rsidRDefault="00970BF1" w:rsidP="00C647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Zıt: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Genç-yaşlı, düzenli-dağınık, aynı-farklı-benzer, açık-kapalı, karanlık-aydınlık, hızlı-yavaş, şişman-zayıf </w:t>
            </w:r>
          </w:p>
          <w:p w:rsidR="00970BF1" w:rsidRDefault="00970BF1" w:rsidP="00C647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Boyut: </w:t>
            </w:r>
            <w:r>
              <w:rPr>
                <w:rFonts w:ascii="Times New Roman" w:hAnsi="Times New Roman"/>
                <w:sz w:val="20"/>
                <w:szCs w:val="20"/>
              </w:rPr>
              <w:t>İnce-kalın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büyük-küçük, uzun-kısa </w:t>
            </w:r>
          </w:p>
          <w:p w:rsidR="00970BF1" w:rsidRDefault="00970BF1" w:rsidP="00C647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Duyu: </w:t>
            </w:r>
            <w:r>
              <w:rPr>
                <w:rFonts w:ascii="Times New Roman" w:hAnsi="Times New Roman"/>
                <w:sz w:val="20"/>
                <w:szCs w:val="20"/>
              </w:rPr>
              <w:t>Sert-yumuşak, tatlı-tuzlu, sesli-sessiz, tüylü-tüysüz, kaygan-pütürlü, kokulu-kokusuz.</w:t>
            </w:r>
          </w:p>
          <w:p w:rsidR="00970BF1" w:rsidRDefault="00970BF1" w:rsidP="00C647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Duygu: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Mutlu-üzgün,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BF1" w:rsidRDefault="00970BF1" w:rsidP="00C647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Geometrik Şekil: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Kare, üçgen, daire, </w:t>
            </w:r>
          </w:p>
          <w:p w:rsidR="00970BF1" w:rsidRDefault="00970BF1" w:rsidP="00C647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Miktar: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Az-çok, ağır-hafif, </w:t>
            </w:r>
          </w:p>
          <w:p w:rsidR="00970BF1" w:rsidRDefault="00970BF1" w:rsidP="00C647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Yön/Mekanda Konum: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İçinde-dışında, uzak-yakın</w:t>
            </w:r>
          </w:p>
          <w:p w:rsidR="00970BF1" w:rsidRDefault="00970BF1" w:rsidP="00C647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Sayı/Sayma: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1-10) arası sayılar, sıra sayıları 1., 2. 3., 4.,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BF1" w:rsidRDefault="00970BF1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BF1" w:rsidRDefault="00970BF1">
            <w:r>
              <w:t> </w:t>
            </w:r>
          </w:p>
        </w:tc>
      </w:tr>
      <w:tr w:rsidR="00970BF1" w:rsidTr="00970B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1" w:rsidRDefault="00970BF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1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1" w:rsidRDefault="00970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1" w:rsidRDefault="00970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BF1" w:rsidRDefault="00970BF1">
            <w:r>
              <w:t> </w:t>
            </w:r>
          </w:p>
        </w:tc>
      </w:tr>
      <w:tr w:rsidR="00970BF1" w:rsidTr="00970B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F1" w:rsidRDefault="00970BF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51B5" w:rsidRDefault="00970BF1" w:rsidP="0025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20" w:before="48" w:afterLines="20" w:after="48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Koruma Haftası</w:t>
            </w:r>
            <w:r w:rsidR="00BA51B5">
              <w:rPr>
                <w:sz w:val="20"/>
                <w:szCs w:val="20"/>
              </w:rPr>
              <w:t xml:space="preserve"> </w:t>
            </w:r>
            <w:r w:rsidRPr="00BA51B5">
              <w:rPr>
                <w:sz w:val="20"/>
                <w:szCs w:val="20"/>
              </w:rPr>
              <w:t>(Haziran ayının ikinci haftası)</w:t>
            </w:r>
          </w:p>
          <w:p w:rsidR="00970BF1" w:rsidRDefault="00970BF1" w:rsidP="0025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20" w:before="48" w:afterLines="20" w:after="48"/>
              <w:ind w:left="317" w:hanging="142"/>
              <w:rPr>
                <w:sz w:val="20"/>
                <w:szCs w:val="20"/>
              </w:rPr>
            </w:pPr>
            <w:r w:rsidRPr="00BA51B5">
              <w:rPr>
                <w:sz w:val="20"/>
                <w:szCs w:val="20"/>
              </w:rPr>
              <w:t>Bab</w:t>
            </w:r>
            <w:r w:rsidR="00BA51B5" w:rsidRPr="00BA51B5">
              <w:rPr>
                <w:sz w:val="20"/>
                <w:szCs w:val="20"/>
              </w:rPr>
              <w:t>alar Günü (Haziran ayının 3.</w:t>
            </w:r>
            <w:r w:rsidRPr="00BA51B5">
              <w:rPr>
                <w:sz w:val="20"/>
                <w:szCs w:val="20"/>
              </w:rPr>
              <w:t xml:space="preserve"> Pazar günü)</w:t>
            </w:r>
          </w:p>
          <w:p w:rsidR="009A57C0" w:rsidRPr="00BA51B5" w:rsidRDefault="009A57C0" w:rsidP="0025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20" w:before="48" w:afterLines="20" w:after="48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Eğitim Öğretim Yılının Sona Ermesi (19 Haziran)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1" w:rsidRDefault="00970BF1" w:rsidP="0025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20" w:before="48" w:afterLines="20" w:after="48"/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 çevredeki bir seraya gezi düzenlenir.</w:t>
            </w:r>
          </w:p>
          <w:p w:rsidR="00970BF1" w:rsidRDefault="00970BF1" w:rsidP="002513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Çevre Koruma ile ilgili</w:t>
            </w:r>
            <w:r w:rsidR="00BA51B5">
              <w:rPr>
                <w:sz w:val="20"/>
                <w:szCs w:val="20"/>
              </w:rPr>
              <w:t xml:space="preserve"> etkinlikler</w:t>
            </w:r>
            <w:r>
              <w:rPr>
                <w:sz w:val="20"/>
                <w:szCs w:val="20"/>
              </w:rPr>
              <w:t xml:space="preserve"> düzenlenebilir.</w:t>
            </w:r>
          </w:p>
          <w:p w:rsidR="00970BF1" w:rsidRDefault="00970B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1" w:rsidRDefault="00970BF1" w:rsidP="0025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20" w:before="48" w:afterLines="20" w:after="48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Notlar aracılığı ile aileler yılsonu etkinliklerine davet edilir.</w:t>
            </w:r>
          </w:p>
          <w:p w:rsidR="00970BF1" w:rsidRDefault="00970BF1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BF1" w:rsidRDefault="00970BF1">
            <w:r>
              <w:t> </w:t>
            </w:r>
          </w:p>
        </w:tc>
      </w:tr>
      <w:tr w:rsidR="00970BF1" w:rsidTr="00970BF1">
        <w:tc>
          <w:tcPr>
            <w:tcW w:w="1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1" w:rsidRDefault="00970B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:rsidR="00970BF1" w:rsidRDefault="00970BF1">
            <w:pPr>
              <w:rPr>
                <w:b/>
                <w:sz w:val="20"/>
                <w:szCs w:val="20"/>
                <w:u w:val="single"/>
              </w:rPr>
            </w:pPr>
          </w:p>
          <w:p w:rsidR="00970BF1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:rsidR="00970BF1" w:rsidRDefault="00970BF1">
            <w:pPr>
              <w:rPr>
                <w:b/>
                <w:sz w:val="20"/>
                <w:szCs w:val="20"/>
              </w:rPr>
            </w:pPr>
          </w:p>
          <w:p w:rsidR="00970BF1" w:rsidRDefault="00970BF1">
            <w:pPr>
              <w:rPr>
                <w:sz w:val="20"/>
                <w:szCs w:val="20"/>
              </w:rPr>
            </w:pPr>
          </w:p>
          <w:p w:rsidR="00970BF1" w:rsidRDefault="00970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:rsidR="00970BF1" w:rsidRDefault="00970BF1">
            <w:pPr>
              <w:rPr>
                <w:sz w:val="20"/>
                <w:szCs w:val="20"/>
              </w:rPr>
            </w:pPr>
          </w:p>
          <w:p w:rsidR="00970BF1" w:rsidRDefault="00970BF1">
            <w:pPr>
              <w:rPr>
                <w:sz w:val="20"/>
                <w:szCs w:val="20"/>
              </w:rPr>
            </w:pPr>
          </w:p>
          <w:p w:rsidR="00970BF1" w:rsidRDefault="00970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  <w:p w:rsidR="00970BF1" w:rsidRDefault="00970BF1">
            <w:pPr>
              <w:rPr>
                <w:b/>
                <w:sz w:val="20"/>
                <w:szCs w:val="20"/>
              </w:rPr>
            </w:pPr>
          </w:p>
          <w:p w:rsidR="00970BF1" w:rsidRDefault="00970BF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BF1" w:rsidRDefault="00970BF1">
            <w:r>
              <w:t> </w:t>
            </w:r>
          </w:p>
        </w:tc>
      </w:tr>
    </w:tbl>
    <w:p w:rsidR="00CC40E1" w:rsidRDefault="00CC40E1"/>
    <w:sectPr w:rsidR="00CC40E1" w:rsidSect="00970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3932"/>
    <w:multiLevelType w:val="hybridMultilevel"/>
    <w:tmpl w:val="F940D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CFE"/>
    <w:rsid w:val="0025133F"/>
    <w:rsid w:val="0038197C"/>
    <w:rsid w:val="00504CFE"/>
    <w:rsid w:val="00970BF1"/>
    <w:rsid w:val="009A57C0"/>
    <w:rsid w:val="00A12D10"/>
    <w:rsid w:val="00AB02DF"/>
    <w:rsid w:val="00BA51B5"/>
    <w:rsid w:val="00C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Windows Kullanıcısı</cp:lastModifiedBy>
  <cp:revision>6</cp:revision>
  <dcterms:created xsi:type="dcterms:W3CDTF">2015-09-12T12:56:00Z</dcterms:created>
  <dcterms:modified xsi:type="dcterms:W3CDTF">2019-07-19T11:33:00Z</dcterms:modified>
</cp:coreProperties>
</file>